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24"/>
          <w:szCs w:val="24"/>
          <w:lang w:val="hr-HR" w:eastAsia="hr-HR"/>
        </w:rPr>
        <w:id w:val="26049432"/>
        <w:docPartObj>
          <w:docPartGallery w:val="Cover Pages"/>
          <w:docPartUnique/>
        </w:docPartObj>
      </w:sdtPr>
      <w:sdtEndPr>
        <w:rPr>
          <w:rFonts w:asciiTheme="minorHAnsi" w:eastAsia="Times New Roman" w:hAnsiTheme="minorHAnsi" w:cs="Times New Roman"/>
          <w:b/>
          <w:i/>
          <w:color w:val="FF0000"/>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39"/>
          </w:tblGrid>
          <w:tr w:rsidR="00922582" w14:paraId="28BF05CF" w14:textId="77777777">
            <w:sdt>
              <w:sdtPr>
                <w:rPr>
                  <w:rFonts w:asciiTheme="majorHAnsi" w:eastAsiaTheme="majorEastAsia" w:hAnsiTheme="majorHAnsi" w:cstheme="majorBidi"/>
                  <w:sz w:val="24"/>
                  <w:szCs w:val="24"/>
                  <w:lang w:val="hr-HR" w:eastAsia="hr-HR"/>
                </w:rPr>
                <w:alias w:val="Company"/>
                <w:id w:val="13406915"/>
                <w:dataBinding w:prefixMappings="xmlns:ns0='http://schemas.openxmlformats.org/officeDocument/2006/extended-properties'" w:xpath="/ns0:Properties[1]/ns0:Company[1]" w:storeItemID="{6668398D-A668-4E3E-A5EB-62B293D839F1}"/>
                <w:text/>
              </w:sdtPr>
              <w:sdtEndPr>
                <w:rPr>
                  <w:rFonts w:asciiTheme="minorHAnsi" w:hAnsiTheme="minorHAnsi"/>
                  <w:sz w:val="22"/>
                  <w:szCs w:val="22"/>
                  <w:lang w:val="en-US" w:eastAsia="en-US"/>
                </w:rPr>
              </w:sdtEndPr>
              <w:sdtContent>
                <w:tc>
                  <w:tcPr>
                    <w:tcW w:w="7672" w:type="dxa"/>
                    <w:tcMar>
                      <w:top w:w="216" w:type="dxa"/>
                      <w:left w:w="115" w:type="dxa"/>
                      <w:bottom w:w="216" w:type="dxa"/>
                      <w:right w:w="115" w:type="dxa"/>
                    </w:tcMar>
                  </w:tcPr>
                  <w:p w14:paraId="3D52B38D" w14:textId="77777777" w:rsidR="00922582" w:rsidRPr="00307C95" w:rsidRDefault="00A32FBE" w:rsidP="00922582">
                    <w:pPr>
                      <w:pStyle w:val="NoSpacing"/>
                      <w:rPr>
                        <w:rFonts w:asciiTheme="majorHAnsi" w:eastAsiaTheme="majorEastAsia" w:hAnsiTheme="majorHAnsi" w:cstheme="majorBidi"/>
                      </w:rPr>
                    </w:pPr>
                    <w:r w:rsidRPr="00307C95">
                      <w:rPr>
                        <w:rFonts w:asciiTheme="majorHAnsi" w:eastAsiaTheme="majorEastAsia" w:hAnsiTheme="majorHAnsi" w:cstheme="majorBidi"/>
                        <w:sz w:val="24"/>
                        <w:szCs w:val="24"/>
                        <w:lang w:val="hr-HR" w:eastAsia="hr-HR"/>
                      </w:rPr>
                      <w:t>TZ grada Šibenika</w:t>
                    </w:r>
                  </w:p>
                </w:tc>
              </w:sdtContent>
            </w:sdt>
          </w:tr>
          <w:tr w:rsidR="00922582" w14:paraId="3C03A9F8" w14:textId="77777777">
            <w:tc>
              <w:tcPr>
                <w:tcW w:w="7672" w:type="dxa"/>
              </w:tcPr>
              <w:sdt>
                <w:sdtPr>
                  <w:rPr>
                    <w:rFonts w:eastAsiaTheme="majorEastAsia" w:cstheme="majorBidi"/>
                    <w:color w:val="4F81BD" w:themeColor="accent1"/>
                    <w:sz w:val="40"/>
                    <w:szCs w:val="4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434EAB05" w14:textId="365F01A0" w:rsidR="00922582" w:rsidRPr="00307C95" w:rsidRDefault="00A32FBE" w:rsidP="00922582">
                    <w:pPr>
                      <w:pStyle w:val="NoSpacing"/>
                      <w:rPr>
                        <w:rFonts w:asciiTheme="majorHAnsi" w:eastAsiaTheme="majorEastAsia" w:hAnsiTheme="majorHAnsi" w:cstheme="majorBidi"/>
                        <w:color w:val="4F81BD" w:themeColor="accent1"/>
                        <w:sz w:val="80"/>
                        <w:szCs w:val="80"/>
                        <w:lang w:val="hr-HR"/>
                      </w:rPr>
                    </w:pPr>
                    <w:r w:rsidRPr="00307C95">
                      <w:rPr>
                        <w:rFonts w:eastAsiaTheme="majorEastAsia" w:cstheme="majorBidi"/>
                        <w:sz w:val="40"/>
                        <w:szCs w:val="40"/>
                        <w:lang w:val="hr-HR"/>
                      </w:rPr>
                      <w:t>IZVJEŠĆE O</w:t>
                    </w:r>
                    <w:r w:rsidR="0089182B" w:rsidRPr="00307C95">
                      <w:rPr>
                        <w:rFonts w:eastAsiaTheme="majorEastAsia" w:cstheme="majorBidi"/>
                        <w:sz w:val="40"/>
                        <w:szCs w:val="40"/>
                        <w:lang w:val="hr-HR"/>
                      </w:rPr>
                      <w:t xml:space="preserve"> RADU TURISTIČKOG </w:t>
                    </w:r>
                    <w:r w:rsidR="008F29C1" w:rsidRPr="00307C95">
                      <w:rPr>
                        <w:rFonts w:eastAsiaTheme="majorEastAsia" w:cstheme="majorBidi"/>
                        <w:sz w:val="40"/>
                        <w:szCs w:val="40"/>
                        <w:lang w:val="hr-HR"/>
                      </w:rPr>
                      <w:t>VIJEĆA TZ GRADA ŠIBENIKA ZA 20</w:t>
                    </w:r>
                    <w:r w:rsidR="00601D15" w:rsidRPr="00307C95">
                      <w:rPr>
                        <w:rFonts w:eastAsiaTheme="majorEastAsia" w:cstheme="majorBidi"/>
                        <w:sz w:val="40"/>
                        <w:szCs w:val="40"/>
                        <w:lang w:val="hr-HR"/>
                      </w:rPr>
                      <w:t>2</w:t>
                    </w:r>
                    <w:r w:rsidR="00E64883" w:rsidRPr="00307C95">
                      <w:rPr>
                        <w:rFonts w:eastAsiaTheme="majorEastAsia" w:cstheme="majorBidi"/>
                        <w:sz w:val="40"/>
                        <w:szCs w:val="40"/>
                        <w:lang w:val="hr-HR"/>
                      </w:rPr>
                      <w:t>1</w:t>
                    </w:r>
                    <w:r w:rsidR="0089182B" w:rsidRPr="00307C95">
                      <w:rPr>
                        <w:rFonts w:eastAsiaTheme="majorEastAsia" w:cstheme="majorBidi"/>
                        <w:sz w:val="40"/>
                        <w:szCs w:val="40"/>
                        <w:lang w:val="hr-HR"/>
                      </w:rPr>
                      <w:t>. GODINU</w:t>
                    </w:r>
                  </w:p>
                </w:sdtContent>
              </w:sdt>
            </w:tc>
          </w:tr>
          <w:tr w:rsidR="00922582" w14:paraId="53837E36" w14:textId="77777777">
            <w:sdt>
              <w:sdtPr>
                <w:rPr>
                  <w:rFonts w:eastAsiaTheme="majorEastAsia" w:cstheme="majorBidi"/>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39C700C" w14:textId="77777777" w:rsidR="00922582" w:rsidRPr="00307C95" w:rsidRDefault="0089182B" w:rsidP="00922582">
                    <w:pPr>
                      <w:pStyle w:val="NoSpacing"/>
                      <w:rPr>
                        <w:rFonts w:asciiTheme="majorHAnsi" w:eastAsiaTheme="majorEastAsia" w:hAnsiTheme="majorHAnsi" w:cstheme="majorBidi"/>
                        <w:lang w:val="hr-HR"/>
                      </w:rPr>
                    </w:pPr>
                    <w:r w:rsidRPr="00307C95">
                      <w:rPr>
                        <w:rFonts w:eastAsiaTheme="majorEastAsia" w:cstheme="majorBidi"/>
                      </w:rPr>
                      <w:t xml:space="preserve">     </w:t>
                    </w:r>
                  </w:p>
                </w:tc>
              </w:sdtContent>
            </w:sdt>
          </w:tr>
        </w:tbl>
        <w:p w14:paraId="768DAF36" w14:textId="77777777" w:rsidR="00922582" w:rsidRDefault="00922582"/>
        <w:p w14:paraId="3487A367" w14:textId="77777777" w:rsidR="00922582" w:rsidRDefault="00922582"/>
        <w:tbl>
          <w:tblPr>
            <w:tblpPr w:leftFromText="187" w:rightFromText="187" w:horzAnchor="margin" w:tblpXSpec="center" w:tblpYSpec="bottom"/>
            <w:tblW w:w="4000" w:type="pct"/>
            <w:tblLook w:val="04A0" w:firstRow="1" w:lastRow="0" w:firstColumn="1" w:lastColumn="0" w:noHBand="0" w:noVBand="1"/>
          </w:tblPr>
          <w:tblGrid>
            <w:gridCol w:w="7258"/>
          </w:tblGrid>
          <w:tr w:rsidR="00922582" w14:paraId="7BDDF89C" w14:textId="77777777">
            <w:tc>
              <w:tcPr>
                <w:tcW w:w="7672" w:type="dxa"/>
                <w:tcMar>
                  <w:top w:w="216" w:type="dxa"/>
                  <w:left w:w="115" w:type="dxa"/>
                  <w:bottom w:w="216" w:type="dxa"/>
                  <w:right w:w="115" w:type="dxa"/>
                </w:tcMar>
              </w:tcPr>
              <w:p w14:paraId="529478C3" w14:textId="77777777" w:rsidR="00922582" w:rsidRPr="0089182B" w:rsidRDefault="00922582">
                <w:pPr>
                  <w:pStyle w:val="NoSpacing"/>
                  <w:rPr>
                    <w:color w:val="4F81BD" w:themeColor="accent1"/>
                    <w:lang w:val="hr-HR"/>
                  </w:rPr>
                </w:pPr>
              </w:p>
              <w:p w14:paraId="36DA9DA1" w14:textId="6CC18EFB" w:rsidR="00922582" w:rsidRPr="0089182B" w:rsidRDefault="00035D91" w:rsidP="00035D91">
                <w:pPr>
                  <w:pStyle w:val="NoSpacing"/>
                  <w:rPr>
                    <w:color w:val="4F81BD" w:themeColor="accent1"/>
                    <w:lang w:val="hr-HR"/>
                  </w:rPr>
                </w:pPr>
                <w:proofErr w:type="spellStart"/>
                <w:r>
                  <w:rPr>
                    <w:color w:val="4F81BD" w:themeColor="accent1"/>
                  </w:rPr>
                  <w:t>Ožujak</w:t>
                </w:r>
                <w:proofErr w:type="spellEnd"/>
                <w:r>
                  <w:rPr>
                    <w:color w:val="4F81BD" w:themeColor="accent1"/>
                  </w:rPr>
                  <w:t xml:space="preserve"> 2022.</w:t>
                </w:r>
              </w:p>
            </w:tc>
          </w:tr>
        </w:tbl>
        <w:p w14:paraId="0D9771AF" w14:textId="77777777" w:rsidR="00922582" w:rsidRDefault="00922582"/>
        <w:p w14:paraId="05F1078A" w14:textId="77777777" w:rsidR="00E10928" w:rsidRDefault="00E10928">
          <w:pPr>
            <w:spacing w:after="200" w:line="276" w:lineRule="auto"/>
            <w:rPr>
              <w:rFonts w:asciiTheme="minorHAnsi" w:hAnsiTheme="minorHAnsi"/>
              <w:b/>
              <w:i/>
              <w:color w:val="FF0000"/>
              <w:lang w:eastAsia="en-US"/>
            </w:rPr>
          </w:pPr>
        </w:p>
        <w:p w14:paraId="0ABAFF1F" w14:textId="77777777" w:rsidR="00E10928" w:rsidRDefault="00E10928">
          <w:pPr>
            <w:spacing w:after="200" w:line="276" w:lineRule="auto"/>
            <w:rPr>
              <w:rFonts w:asciiTheme="minorHAnsi" w:hAnsiTheme="minorHAnsi"/>
              <w:b/>
              <w:i/>
              <w:color w:val="FF0000"/>
              <w:lang w:eastAsia="en-US"/>
            </w:rPr>
          </w:pPr>
        </w:p>
        <w:p w14:paraId="42D9EE66" w14:textId="77777777" w:rsidR="00E10928" w:rsidRDefault="00E10928">
          <w:pPr>
            <w:spacing w:after="200" w:line="276" w:lineRule="auto"/>
            <w:rPr>
              <w:rFonts w:asciiTheme="minorHAnsi" w:hAnsiTheme="minorHAnsi"/>
              <w:b/>
              <w:i/>
              <w:color w:val="FF0000"/>
              <w:lang w:eastAsia="en-US"/>
            </w:rPr>
          </w:pPr>
        </w:p>
        <w:p w14:paraId="3D9BAA5A" w14:textId="77777777" w:rsidR="00E10928" w:rsidRDefault="00E10928">
          <w:pPr>
            <w:spacing w:after="200" w:line="276" w:lineRule="auto"/>
            <w:rPr>
              <w:rFonts w:asciiTheme="minorHAnsi" w:hAnsiTheme="minorHAnsi"/>
              <w:b/>
              <w:i/>
              <w:color w:val="FF0000"/>
              <w:lang w:eastAsia="en-US"/>
            </w:rPr>
          </w:pPr>
        </w:p>
        <w:p w14:paraId="17E31CBC" w14:textId="77777777" w:rsidR="00E10928" w:rsidRDefault="00E10928">
          <w:pPr>
            <w:spacing w:after="200" w:line="276" w:lineRule="auto"/>
            <w:rPr>
              <w:rFonts w:asciiTheme="minorHAnsi" w:hAnsiTheme="minorHAnsi"/>
              <w:b/>
              <w:i/>
              <w:color w:val="FF0000"/>
              <w:lang w:eastAsia="en-US"/>
            </w:rPr>
          </w:pPr>
        </w:p>
        <w:p w14:paraId="7ED20A32" w14:textId="77777777" w:rsidR="00922582" w:rsidRDefault="00922582">
          <w:pPr>
            <w:spacing w:after="200" w:line="276" w:lineRule="auto"/>
            <w:rPr>
              <w:rFonts w:asciiTheme="minorHAnsi" w:hAnsiTheme="minorHAnsi"/>
              <w:b/>
              <w:i/>
              <w:color w:val="FF0000"/>
              <w:lang w:eastAsia="en-US"/>
            </w:rPr>
          </w:pPr>
          <w:r>
            <w:rPr>
              <w:rFonts w:asciiTheme="minorHAnsi" w:hAnsiTheme="minorHAnsi"/>
              <w:b/>
              <w:i/>
              <w:color w:val="FF0000"/>
              <w:lang w:eastAsia="en-US"/>
            </w:rPr>
            <w:br w:type="page"/>
          </w:r>
        </w:p>
      </w:sdtContent>
    </w:sdt>
    <w:p w14:paraId="166449B5" w14:textId="77777777" w:rsidR="0037744A" w:rsidRPr="00B36799" w:rsidRDefault="0037744A" w:rsidP="009F7C2A">
      <w:pPr>
        <w:rPr>
          <w:rFonts w:asciiTheme="minorHAnsi" w:hAnsiTheme="minorHAnsi" w:cs="Arial"/>
          <w:i/>
          <w:sz w:val="28"/>
          <w:szCs w:val="28"/>
        </w:rPr>
      </w:pPr>
    </w:p>
    <w:p w14:paraId="206C7215" w14:textId="5BF78C11" w:rsidR="009F7C2A" w:rsidRPr="00307C95" w:rsidRDefault="009F7C2A" w:rsidP="009F7C2A">
      <w:pPr>
        <w:rPr>
          <w:i/>
        </w:rPr>
      </w:pPr>
      <w:r w:rsidRPr="00307C95">
        <w:rPr>
          <w:i/>
        </w:rPr>
        <w:t>Broj:</w:t>
      </w:r>
      <w:r w:rsidR="008F29C1" w:rsidRPr="00307C95">
        <w:rPr>
          <w:i/>
        </w:rPr>
        <w:t xml:space="preserve"> </w:t>
      </w:r>
      <w:r w:rsidR="00E64883" w:rsidRPr="00307C95">
        <w:rPr>
          <w:i/>
        </w:rPr>
        <w:t>71/22</w:t>
      </w:r>
    </w:p>
    <w:p w14:paraId="7B61547C" w14:textId="28D0BD94" w:rsidR="009F7C2A" w:rsidRPr="00307C95" w:rsidRDefault="008F29C1" w:rsidP="009F7C2A">
      <w:pPr>
        <w:rPr>
          <w:iCs/>
        </w:rPr>
      </w:pPr>
      <w:r w:rsidRPr="00307C95">
        <w:rPr>
          <w:iCs/>
        </w:rPr>
        <w:t>Šibenik,</w:t>
      </w:r>
      <w:r w:rsidR="00E64883" w:rsidRPr="00307C95">
        <w:rPr>
          <w:iCs/>
        </w:rPr>
        <w:t xml:space="preserve"> 03.03.2022.</w:t>
      </w:r>
    </w:p>
    <w:p w14:paraId="4BF011E9" w14:textId="38E8A5D1" w:rsidR="009F7C2A" w:rsidRDefault="009F7C2A" w:rsidP="009F7C2A">
      <w:pPr>
        <w:rPr>
          <w:b/>
          <w:iCs/>
        </w:rPr>
      </w:pPr>
    </w:p>
    <w:p w14:paraId="502E2588" w14:textId="77777777" w:rsidR="00307C95" w:rsidRPr="00307C95" w:rsidRDefault="00307C95" w:rsidP="009F7C2A">
      <w:pPr>
        <w:rPr>
          <w:b/>
          <w:iCs/>
        </w:rPr>
      </w:pPr>
    </w:p>
    <w:p w14:paraId="53EBF621" w14:textId="77777777" w:rsidR="009F7C2A" w:rsidRPr="00307C95" w:rsidRDefault="0089182B" w:rsidP="009F7C2A">
      <w:pPr>
        <w:pStyle w:val="Odlomakpopisa1"/>
        <w:numPr>
          <w:ilvl w:val="0"/>
          <w:numId w:val="2"/>
        </w:numPr>
        <w:spacing w:after="0" w:line="240" w:lineRule="auto"/>
        <w:jc w:val="both"/>
        <w:outlineLvl w:val="0"/>
        <w:rPr>
          <w:rFonts w:ascii="Times New Roman" w:hAnsi="Times New Roman"/>
          <w:b/>
          <w:iCs/>
          <w:sz w:val="24"/>
          <w:szCs w:val="24"/>
        </w:rPr>
      </w:pPr>
      <w:r w:rsidRPr="00307C95">
        <w:rPr>
          <w:rFonts w:ascii="Times New Roman" w:hAnsi="Times New Roman"/>
          <w:b/>
          <w:iCs/>
          <w:sz w:val="24"/>
          <w:szCs w:val="24"/>
        </w:rPr>
        <w:t>UVOD</w:t>
      </w:r>
    </w:p>
    <w:p w14:paraId="1E4E2BB4" w14:textId="77777777" w:rsidR="009F7C2A" w:rsidRPr="00307C95" w:rsidRDefault="009F7C2A" w:rsidP="009F7C2A">
      <w:pPr>
        <w:rPr>
          <w:b/>
          <w:iCs/>
        </w:rPr>
      </w:pPr>
    </w:p>
    <w:p w14:paraId="37EF5875" w14:textId="78D61E4E" w:rsidR="000459FD" w:rsidRPr="00307C95" w:rsidRDefault="0089182B" w:rsidP="00E10928">
      <w:pPr>
        <w:pStyle w:val="ListParagraph"/>
        <w:ind w:left="0"/>
        <w:jc w:val="both"/>
        <w:rPr>
          <w:iCs/>
        </w:rPr>
      </w:pPr>
      <w:r w:rsidRPr="00307C95">
        <w:rPr>
          <w:iCs/>
        </w:rPr>
        <w:t>Vijeće Turističke zajednice grada Šibenika obvezno je podnositi Skupštini Turističke zajednice Izvješće o svome radu najmanje jedan put godišnje, sukladno odredbama članka 1</w:t>
      </w:r>
      <w:r w:rsidR="00C32BAE" w:rsidRPr="00307C95">
        <w:rPr>
          <w:iCs/>
        </w:rPr>
        <w:t>8</w:t>
      </w:r>
      <w:r w:rsidRPr="00307C95">
        <w:rPr>
          <w:iCs/>
        </w:rPr>
        <w:t xml:space="preserve">. Zakona o turističkim zajednicama i promicanju turizma ( NN </w:t>
      </w:r>
      <w:r w:rsidR="00C32BAE" w:rsidRPr="00307C95">
        <w:rPr>
          <w:iCs/>
        </w:rPr>
        <w:t>52/19</w:t>
      </w:r>
      <w:r w:rsidRPr="00307C95">
        <w:rPr>
          <w:iCs/>
        </w:rPr>
        <w:t>).</w:t>
      </w:r>
    </w:p>
    <w:p w14:paraId="74213F97" w14:textId="77777777" w:rsidR="0089182B" w:rsidRPr="00307C95" w:rsidRDefault="0089182B" w:rsidP="00E10928">
      <w:pPr>
        <w:pStyle w:val="ListParagraph"/>
        <w:ind w:left="0"/>
        <w:jc w:val="both"/>
        <w:rPr>
          <w:iCs/>
        </w:rPr>
      </w:pPr>
    </w:p>
    <w:p w14:paraId="3A9181D0" w14:textId="336B654E" w:rsidR="008F29C1" w:rsidRPr="00307C95" w:rsidRDefault="0089182B" w:rsidP="00E10928">
      <w:pPr>
        <w:pStyle w:val="ListParagraph"/>
        <w:ind w:left="0"/>
        <w:jc w:val="both"/>
        <w:rPr>
          <w:iCs/>
        </w:rPr>
      </w:pPr>
      <w:r w:rsidRPr="00307C95">
        <w:rPr>
          <w:iCs/>
        </w:rPr>
        <w:t>Članovi turističkog vijeća izabrani su na izbornoj  sjednici Skupštine Turističke zajednice održanoj 2</w:t>
      </w:r>
      <w:r w:rsidR="00601D15" w:rsidRPr="00307C95">
        <w:rPr>
          <w:iCs/>
        </w:rPr>
        <w:t>1.10.2020</w:t>
      </w:r>
      <w:r w:rsidRPr="00307C95">
        <w:rPr>
          <w:iCs/>
        </w:rPr>
        <w:t>. godine. Predsjednik Vijeća je gradonačelnik gosp. Željko Burić, a članovi Turisit</w:t>
      </w:r>
      <w:r w:rsidR="00A85A0F" w:rsidRPr="00307C95">
        <w:rPr>
          <w:iCs/>
        </w:rPr>
        <w:t>č</w:t>
      </w:r>
      <w:r w:rsidRPr="00307C95">
        <w:rPr>
          <w:iCs/>
        </w:rPr>
        <w:t>kog vijeća su: Goran Zrilić, Ivan Mrv</w:t>
      </w:r>
      <w:r w:rsidR="00601D15" w:rsidRPr="00307C95">
        <w:rPr>
          <w:iCs/>
        </w:rPr>
        <w:t>a ( predstavnici hotelijera) Krešimir Lokas ( predstavnik trg. djelatnosti), Velibor Krasić ( predstavnik privatnih iznajmljivača), Paško Klisović ( predstavnik nautike), Jakov Bilić ( predstavnik iz kulturnog sektora) , Dragan Slavica ( predstavik agencija), Joso Smolić ( predtsavnik ugostitelja)</w:t>
      </w:r>
    </w:p>
    <w:p w14:paraId="41E28BB3" w14:textId="3A1A3D20" w:rsidR="00A85A0F" w:rsidRPr="00307C95" w:rsidRDefault="00601D15" w:rsidP="00A85A0F">
      <w:pPr>
        <w:pStyle w:val="NoSpacing"/>
        <w:rPr>
          <w:rFonts w:ascii="Times New Roman" w:hAnsi="Times New Roman" w:cs="Times New Roman"/>
          <w:iCs/>
          <w:sz w:val="24"/>
          <w:szCs w:val="24"/>
          <w:lang w:val="hr-HR"/>
        </w:rPr>
      </w:pPr>
      <w:r w:rsidRPr="00307C95">
        <w:rPr>
          <w:rFonts w:ascii="Times New Roman" w:hAnsi="Times New Roman" w:cs="Times New Roman"/>
          <w:iCs/>
          <w:sz w:val="24"/>
          <w:szCs w:val="24"/>
          <w:lang w:val="hr-HR"/>
        </w:rPr>
        <w:t>.</w:t>
      </w:r>
    </w:p>
    <w:p w14:paraId="0EE53B12" w14:textId="21E9420A" w:rsidR="00A85A0F" w:rsidRPr="00307C95" w:rsidRDefault="00A85A0F" w:rsidP="00A85A0F">
      <w:pPr>
        <w:pStyle w:val="NoSpacing"/>
        <w:rPr>
          <w:rFonts w:ascii="Times New Roman" w:hAnsi="Times New Roman" w:cs="Times New Roman"/>
          <w:iCs/>
          <w:sz w:val="24"/>
          <w:szCs w:val="24"/>
          <w:lang w:val="hr-HR"/>
        </w:rPr>
      </w:pPr>
      <w:r w:rsidRPr="00307C95">
        <w:rPr>
          <w:rFonts w:ascii="Times New Roman" w:hAnsi="Times New Roman" w:cs="Times New Roman"/>
          <w:iCs/>
          <w:sz w:val="24"/>
          <w:szCs w:val="24"/>
        </w:rPr>
        <w:t>U</w:t>
      </w:r>
      <w:r w:rsidR="008F29C1" w:rsidRPr="00307C95">
        <w:rPr>
          <w:rFonts w:ascii="Times New Roman" w:hAnsi="Times New Roman" w:cs="Times New Roman"/>
          <w:iCs/>
          <w:sz w:val="24"/>
          <w:szCs w:val="24"/>
          <w:lang w:val="hr-HR"/>
        </w:rPr>
        <w:t xml:space="preserve"> 20</w:t>
      </w:r>
      <w:r w:rsidR="00601D15" w:rsidRPr="00307C95">
        <w:rPr>
          <w:rFonts w:ascii="Times New Roman" w:hAnsi="Times New Roman" w:cs="Times New Roman"/>
          <w:iCs/>
          <w:sz w:val="24"/>
          <w:szCs w:val="24"/>
          <w:lang w:val="hr-HR"/>
        </w:rPr>
        <w:t>2</w:t>
      </w:r>
      <w:r w:rsidR="00307C95">
        <w:rPr>
          <w:rFonts w:ascii="Times New Roman" w:hAnsi="Times New Roman" w:cs="Times New Roman"/>
          <w:iCs/>
          <w:sz w:val="24"/>
          <w:szCs w:val="24"/>
          <w:lang w:val="hr-HR"/>
        </w:rPr>
        <w:t>1</w:t>
      </w:r>
      <w:r w:rsidR="00601D15" w:rsidRPr="00307C95">
        <w:rPr>
          <w:rFonts w:ascii="Times New Roman" w:hAnsi="Times New Roman" w:cs="Times New Roman"/>
          <w:iCs/>
          <w:sz w:val="24"/>
          <w:szCs w:val="24"/>
          <w:lang w:val="hr-HR"/>
        </w:rPr>
        <w:t xml:space="preserve">. </w:t>
      </w:r>
      <w:proofErr w:type="spellStart"/>
      <w:r w:rsidRPr="00307C95">
        <w:rPr>
          <w:rFonts w:ascii="Times New Roman" w:hAnsi="Times New Roman" w:cs="Times New Roman"/>
          <w:iCs/>
          <w:sz w:val="24"/>
          <w:szCs w:val="24"/>
        </w:rPr>
        <w:t>godini</w:t>
      </w:r>
      <w:proofErr w:type="spellEnd"/>
      <w:r w:rsidRPr="00307C95">
        <w:rPr>
          <w:rFonts w:ascii="Times New Roman" w:hAnsi="Times New Roman" w:cs="Times New Roman"/>
          <w:iCs/>
          <w:sz w:val="24"/>
          <w:szCs w:val="24"/>
          <w:lang w:val="hr-HR"/>
        </w:rPr>
        <w:t xml:space="preserve"> </w:t>
      </w:r>
      <w:proofErr w:type="spellStart"/>
      <w:r w:rsidRPr="00307C95">
        <w:rPr>
          <w:rFonts w:ascii="Times New Roman" w:hAnsi="Times New Roman" w:cs="Times New Roman"/>
          <w:iCs/>
          <w:sz w:val="24"/>
          <w:szCs w:val="24"/>
        </w:rPr>
        <w:t>odr</w:t>
      </w:r>
      <w:proofErr w:type="spellEnd"/>
      <w:r w:rsidRPr="00307C95">
        <w:rPr>
          <w:rFonts w:ascii="Times New Roman" w:hAnsi="Times New Roman" w:cs="Times New Roman"/>
          <w:iCs/>
          <w:sz w:val="24"/>
          <w:szCs w:val="24"/>
          <w:lang w:val="hr-HR"/>
        </w:rPr>
        <w:t>ž</w:t>
      </w:r>
      <w:proofErr w:type="spellStart"/>
      <w:r w:rsidRPr="00307C95">
        <w:rPr>
          <w:rFonts w:ascii="Times New Roman" w:hAnsi="Times New Roman" w:cs="Times New Roman"/>
          <w:iCs/>
          <w:sz w:val="24"/>
          <w:szCs w:val="24"/>
        </w:rPr>
        <w:t>ano</w:t>
      </w:r>
      <w:proofErr w:type="spellEnd"/>
      <w:r w:rsidRPr="00307C95">
        <w:rPr>
          <w:rFonts w:ascii="Times New Roman" w:hAnsi="Times New Roman" w:cs="Times New Roman"/>
          <w:iCs/>
          <w:sz w:val="24"/>
          <w:szCs w:val="24"/>
          <w:lang w:val="hr-HR"/>
        </w:rPr>
        <w:t xml:space="preserve"> </w:t>
      </w:r>
      <w:r w:rsidRPr="00307C95">
        <w:rPr>
          <w:rFonts w:ascii="Times New Roman" w:hAnsi="Times New Roman" w:cs="Times New Roman"/>
          <w:iCs/>
          <w:sz w:val="24"/>
          <w:szCs w:val="24"/>
        </w:rPr>
        <w:t>je</w:t>
      </w:r>
      <w:r w:rsidR="00307C95">
        <w:rPr>
          <w:rFonts w:ascii="Times New Roman" w:hAnsi="Times New Roman" w:cs="Times New Roman"/>
          <w:iCs/>
          <w:sz w:val="24"/>
          <w:szCs w:val="24"/>
        </w:rPr>
        <w:t xml:space="preserve"> </w:t>
      </w:r>
      <w:r w:rsidR="00E64883" w:rsidRPr="00307C95">
        <w:rPr>
          <w:rFonts w:ascii="Times New Roman" w:hAnsi="Times New Roman" w:cs="Times New Roman"/>
          <w:iCs/>
          <w:sz w:val="24"/>
          <w:szCs w:val="24"/>
          <w:lang w:val="hr-HR"/>
        </w:rPr>
        <w:t xml:space="preserve">4 </w:t>
      </w:r>
      <w:proofErr w:type="gramStart"/>
      <w:r w:rsidR="00E64883" w:rsidRPr="00307C95">
        <w:rPr>
          <w:rFonts w:ascii="Times New Roman" w:hAnsi="Times New Roman" w:cs="Times New Roman"/>
          <w:iCs/>
          <w:sz w:val="24"/>
          <w:szCs w:val="24"/>
          <w:lang w:val="hr-HR"/>
        </w:rPr>
        <w:t>( četiri</w:t>
      </w:r>
      <w:proofErr w:type="gramEnd"/>
      <w:r w:rsidR="00E64883" w:rsidRPr="00307C95">
        <w:rPr>
          <w:rFonts w:ascii="Times New Roman" w:hAnsi="Times New Roman" w:cs="Times New Roman"/>
          <w:iCs/>
          <w:sz w:val="24"/>
          <w:szCs w:val="24"/>
          <w:lang w:val="hr-HR"/>
        </w:rPr>
        <w:t xml:space="preserve">) </w:t>
      </w:r>
      <w:r w:rsidRPr="00307C95">
        <w:rPr>
          <w:rFonts w:ascii="Times New Roman" w:hAnsi="Times New Roman" w:cs="Times New Roman"/>
          <w:iCs/>
          <w:sz w:val="24"/>
          <w:szCs w:val="24"/>
          <w:lang w:val="hr-HR"/>
        </w:rPr>
        <w:t xml:space="preserve"> </w:t>
      </w:r>
      <w:proofErr w:type="spellStart"/>
      <w:r w:rsidR="008F29C1" w:rsidRPr="00307C95">
        <w:rPr>
          <w:rFonts w:ascii="Times New Roman" w:hAnsi="Times New Roman" w:cs="Times New Roman"/>
          <w:iCs/>
          <w:sz w:val="24"/>
          <w:szCs w:val="24"/>
        </w:rPr>
        <w:t>sjednic</w:t>
      </w:r>
      <w:r w:rsidR="00E64883" w:rsidRPr="00307C95">
        <w:rPr>
          <w:rFonts w:ascii="Times New Roman" w:hAnsi="Times New Roman" w:cs="Times New Roman"/>
          <w:iCs/>
          <w:sz w:val="24"/>
          <w:szCs w:val="24"/>
        </w:rPr>
        <w:t>e</w:t>
      </w:r>
      <w:proofErr w:type="spellEnd"/>
      <w:r w:rsidRPr="00307C95">
        <w:rPr>
          <w:rFonts w:ascii="Times New Roman" w:hAnsi="Times New Roman" w:cs="Times New Roman"/>
          <w:iCs/>
          <w:sz w:val="24"/>
          <w:szCs w:val="24"/>
          <w:lang w:val="hr-HR"/>
        </w:rPr>
        <w:t xml:space="preserve"> </w:t>
      </w:r>
      <w:proofErr w:type="spellStart"/>
      <w:r w:rsidRPr="00307C95">
        <w:rPr>
          <w:rFonts w:ascii="Times New Roman" w:hAnsi="Times New Roman" w:cs="Times New Roman"/>
          <w:iCs/>
          <w:sz w:val="24"/>
          <w:szCs w:val="24"/>
        </w:rPr>
        <w:t>Turisti</w:t>
      </w:r>
      <w:r w:rsidR="00E64883" w:rsidRPr="00307C95">
        <w:rPr>
          <w:rFonts w:ascii="Times New Roman" w:hAnsi="Times New Roman" w:cs="Times New Roman"/>
          <w:iCs/>
          <w:sz w:val="24"/>
          <w:szCs w:val="24"/>
        </w:rPr>
        <w:t>č</w:t>
      </w:r>
      <w:r w:rsidRPr="00307C95">
        <w:rPr>
          <w:rFonts w:ascii="Times New Roman" w:hAnsi="Times New Roman" w:cs="Times New Roman"/>
          <w:iCs/>
          <w:sz w:val="24"/>
          <w:szCs w:val="24"/>
        </w:rPr>
        <w:t>kog</w:t>
      </w:r>
      <w:proofErr w:type="spellEnd"/>
      <w:r w:rsidRPr="00307C95">
        <w:rPr>
          <w:rFonts w:ascii="Times New Roman" w:hAnsi="Times New Roman" w:cs="Times New Roman"/>
          <w:iCs/>
          <w:sz w:val="24"/>
          <w:szCs w:val="24"/>
          <w:lang w:val="hr-HR"/>
        </w:rPr>
        <w:t xml:space="preserve"> </w:t>
      </w:r>
      <w:proofErr w:type="spellStart"/>
      <w:r w:rsidRPr="00307C95">
        <w:rPr>
          <w:rFonts w:ascii="Times New Roman" w:hAnsi="Times New Roman" w:cs="Times New Roman"/>
          <w:iCs/>
          <w:sz w:val="24"/>
          <w:szCs w:val="24"/>
        </w:rPr>
        <w:t>vije</w:t>
      </w:r>
      <w:proofErr w:type="spellEnd"/>
      <w:r w:rsidRPr="00307C95">
        <w:rPr>
          <w:rFonts w:ascii="Times New Roman" w:hAnsi="Times New Roman" w:cs="Times New Roman"/>
          <w:iCs/>
          <w:sz w:val="24"/>
          <w:szCs w:val="24"/>
          <w:lang w:val="hr-HR"/>
        </w:rPr>
        <w:t>ć</w:t>
      </w:r>
      <w:r w:rsidRPr="00307C95">
        <w:rPr>
          <w:rFonts w:ascii="Times New Roman" w:hAnsi="Times New Roman" w:cs="Times New Roman"/>
          <w:iCs/>
          <w:sz w:val="24"/>
          <w:szCs w:val="24"/>
        </w:rPr>
        <w:t>a</w:t>
      </w:r>
      <w:r w:rsidRPr="00307C95">
        <w:rPr>
          <w:rFonts w:ascii="Times New Roman" w:hAnsi="Times New Roman" w:cs="Times New Roman"/>
          <w:iCs/>
          <w:sz w:val="24"/>
          <w:szCs w:val="24"/>
          <w:lang w:val="hr-HR"/>
        </w:rPr>
        <w:t xml:space="preserve"> </w:t>
      </w:r>
      <w:proofErr w:type="spellStart"/>
      <w:r w:rsidRPr="00307C95">
        <w:rPr>
          <w:rFonts w:ascii="Times New Roman" w:hAnsi="Times New Roman" w:cs="Times New Roman"/>
          <w:iCs/>
          <w:sz w:val="24"/>
          <w:szCs w:val="24"/>
        </w:rPr>
        <w:t>Turisti</w:t>
      </w:r>
      <w:proofErr w:type="spellEnd"/>
      <w:r w:rsidRPr="00307C95">
        <w:rPr>
          <w:rFonts w:ascii="Times New Roman" w:hAnsi="Times New Roman" w:cs="Times New Roman"/>
          <w:iCs/>
          <w:sz w:val="24"/>
          <w:szCs w:val="24"/>
          <w:lang w:val="hr-HR"/>
        </w:rPr>
        <w:t>č</w:t>
      </w:r>
      <w:proofErr w:type="spellStart"/>
      <w:r w:rsidRPr="00307C95">
        <w:rPr>
          <w:rFonts w:ascii="Times New Roman" w:hAnsi="Times New Roman" w:cs="Times New Roman"/>
          <w:iCs/>
          <w:sz w:val="24"/>
          <w:szCs w:val="24"/>
        </w:rPr>
        <w:t>ke</w:t>
      </w:r>
      <w:proofErr w:type="spellEnd"/>
      <w:r w:rsidRPr="00307C95">
        <w:rPr>
          <w:rFonts w:ascii="Times New Roman" w:hAnsi="Times New Roman" w:cs="Times New Roman"/>
          <w:iCs/>
          <w:sz w:val="24"/>
          <w:szCs w:val="24"/>
          <w:lang w:val="hr-HR"/>
        </w:rPr>
        <w:t xml:space="preserve"> </w:t>
      </w:r>
      <w:proofErr w:type="spellStart"/>
      <w:r w:rsidRPr="00307C95">
        <w:rPr>
          <w:rFonts w:ascii="Times New Roman" w:hAnsi="Times New Roman" w:cs="Times New Roman"/>
          <w:iCs/>
          <w:sz w:val="24"/>
          <w:szCs w:val="24"/>
        </w:rPr>
        <w:t>zajednice</w:t>
      </w:r>
      <w:proofErr w:type="spellEnd"/>
      <w:r w:rsidRPr="00307C95">
        <w:rPr>
          <w:rFonts w:ascii="Times New Roman" w:hAnsi="Times New Roman" w:cs="Times New Roman"/>
          <w:iCs/>
          <w:sz w:val="24"/>
          <w:szCs w:val="24"/>
          <w:lang w:val="hr-HR"/>
        </w:rPr>
        <w:t xml:space="preserve"> </w:t>
      </w:r>
      <w:r w:rsidRPr="00307C95">
        <w:rPr>
          <w:rFonts w:ascii="Times New Roman" w:hAnsi="Times New Roman" w:cs="Times New Roman"/>
          <w:iCs/>
          <w:sz w:val="24"/>
          <w:szCs w:val="24"/>
        </w:rPr>
        <w:t>grada</w:t>
      </w:r>
      <w:r w:rsidRPr="00307C95">
        <w:rPr>
          <w:rFonts w:ascii="Times New Roman" w:hAnsi="Times New Roman" w:cs="Times New Roman"/>
          <w:iCs/>
          <w:sz w:val="24"/>
          <w:szCs w:val="24"/>
          <w:lang w:val="hr-HR"/>
        </w:rPr>
        <w:t xml:space="preserve"> Š</w:t>
      </w:r>
      <w:proofErr w:type="spellStart"/>
      <w:r w:rsidRPr="00307C95">
        <w:rPr>
          <w:rFonts w:ascii="Times New Roman" w:hAnsi="Times New Roman" w:cs="Times New Roman"/>
          <w:iCs/>
          <w:sz w:val="24"/>
          <w:szCs w:val="24"/>
        </w:rPr>
        <w:t>ibenika</w:t>
      </w:r>
      <w:proofErr w:type="spellEnd"/>
      <w:r w:rsidRPr="00307C95">
        <w:rPr>
          <w:rFonts w:ascii="Times New Roman" w:hAnsi="Times New Roman" w:cs="Times New Roman"/>
          <w:iCs/>
          <w:sz w:val="24"/>
          <w:szCs w:val="24"/>
          <w:lang w:val="hr-HR"/>
        </w:rPr>
        <w:t>.</w:t>
      </w:r>
    </w:p>
    <w:p w14:paraId="0B17DBFD" w14:textId="77777777" w:rsidR="00EE7A2E" w:rsidRPr="00307C95" w:rsidRDefault="00EE7A2E" w:rsidP="00EE7A2E">
      <w:pPr>
        <w:pStyle w:val="Odlomakpopisa1"/>
        <w:spacing w:after="0" w:line="240" w:lineRule="auto"/>
        <w:ind w:left="360"/>
        <w:jc w:val="both"/>
        <w:outlineLvl w:val="1"/>
        <w:rPr>
          <w:rFonts w:ascii="Times New Roman" w:hAnsi="Times New Roman"/>
          <w:iCs/>
          <w:sz w:val="24"/>
          <w:szCs w:val="24"/>
        </w:rPr>
      </w:pPr>
    </w:p>
    <w:p w14:paraId="2D5F2019" w14:textId="4FD77072" w:rsidR="00EE7A2E" w:rsidRPr="00307C95" w:rsidRDefault="00EE7A2E" w:rsidP="00EE7A2E">
      <w:pPr>
        <w:pStyle w:val="Odlomakpopisa1"/>
        <w:spacing w:after="0" w:line="240" w:lineRule="auto"/>
        <w:ind w:left="0"/>
        <w:jc w:val="both"/>
        <w:outlineLvl w:val="1"/>
        <w:rPr>
          <w:rFonts w:ascii="Times New Roman" w:hAnsi="Times New Roman"/>
          <w:iCs/>
          <w:sz w:val="24"/>
          <w:szCs w:val="24"/>
        </w:rPr>
      </w:pPr>
      <w:r w:rsidRPr="00307C95">
        <w:rPr>
          <w:rFonts w:ascii="Times New Roman" w:hAnsi="Times New Roman"/>
          <w:b/>
          <w:iCs/>
          <w:sz w:val="24"/>
          <w:szCs w:val="24"/>
        </w:rPr>
        <w:t>Turističko vijeće</w:t>
      </w:r>
      <w:r w:rsidRPr="00307C95">
        <w:rPr>
          <w:rFonts w:ascii="Times New Roman" w:hAnsi="Times New Roman"/>
          <w:iCs/>
          <w:sz w:val="24"/>
          <w:szCs w:val="24"/>
        </w:rPr>
        <w:t xml:space="preserve"> je u </w:t>
      </w:r>
      <w:r w:rsidR="005152EC" w:rsidRPr="00307C95">
        <w:rPr>
          <w:rFonts w:ascii="Times New Roman" w:hAnsi="Times New Roman"/>
          <w:iCs/>
          <w:sz w:val="24"/>
          <w:szCs w:val="24"/>
        </w:rPr>
        <w:t xml:space="preserve">promatranom </w:t>
      </w:r>
      <w:r w:rsidRPr="00307C95">
        <w:rPr>
          <w:rFonts w:ascii="Times New Roman" w:hAnsi="Times New Roman"/>
          <w:iCs/>
          <w:sz w:val="24"/>
          <w:szCs w:val="24"/>
        </w:rPr>
        <w:t xml:space="preserve">razdoblju održalo </w:t>
      </w:r>
      <w:r w:rsidR="00E25122" w:rsidRPr="00307C95">
        <w:rPr>
          <w:rFonts w:ascii="Times New Roman" w:hAnsi="Times New Roman"/>
          <w:iCs/>
          <w:sz w:val="24"/>
          <w:szCs w:val="24"/>
        </w:rPr>
        <w:t xml:space="preserve"> </w:t>
      </w:r>
      <w:r w:rsidR="00E64883" w:rsidRPr="00307C95">
        <w:rPr>
          <w:rFonts w:ascii="Times New Roman" w:hAnsi="Times New Roman"/>
          <w:iCs/>
          <w:sz w:val="24"/>
          <w:szCs w:val="24"/>
        </w:rPr>
        <w:t>četiri</w:t>
      </w:r>
      <w:r w:rsidR="00E25122" w:rsidRPr="00307C95">
        <w:rPr>
          <w:rFonts w:ascii="Times New Roman" w:hAnsi="Times New Roman"/>
          <w:iCs/>
          <w:sz w:val="24"/>
          <w:szCs w:val="24"/>
        </w:rPr>
        <w:t xml:space="preserve"> sjednic</w:t>
      </w:r>
      <w:r w:rsidR="00E64883" w:rsidRPr="00307C95">
        <w:rPr>
          <w:rFonts w:ascii="Times New Roman" w:hAnsi="Times New Roman"/>
          <w:iCs/>
          <w:sz w:val="24"/>
          <w:szCs w:val="24"/>
        </w:rPr>
        <w:t>e</w:t>
      </w:r>
      <w:r w:rsidR="00E25122" w:rsidRPr="00307C95">
        <w:rPr>
          <w:rFonts w:ascii="Times New Roman" w:hAnsi="Times New Roman"/>
          <w:iCs/>
          <w:sz w:val="24"/>
          <w:szCs w:val="24"/>
        </w:rPr>
        <w:t>.</w:t>
      </w:r>
    </w:p>
    <w:p w14:paraId="24D04E28" w14:textId="66532AFF" w:rsidR="00E25122" w:rsidRPr="00307C95" w:rsidRDefault="00E25122" w:rsidP="00EE7A2E">
      <w:pPr>
        <w:pStyle w:val="Odlomakpopisa1"/>
        <w:spacing w:after="0" w:line="240" w:lineRule="auto"/>
        <w:ind w:left="0"/>
        <w:jc w:val="both"/>
        <w:outlineLvl w:val="1"/>
        <w:rPr>
          <w:rFonts w:ascii="Times New Roman" w:hAnsi="Times New Roman"/>
          <w:iCs/>
          <w:sz w:val="24"/>
          <w:szCs w:val="24"/>
        </w:rPr>
      </w:pPr>
    </w:p>
    <w:p w14:paraId="1FA56A01" w14:textId="27E07B63" w:rsidR="00E25122" w:rsidRPr="00307C95" w:rsidRDefault="00E25122" w:rsidP="00EE7A2E">
      <w:pPr>
        <w:pStyle w:val="Odlomakpopisa1"/>
        <w:spacing w:after="0" w:line="240" w:lineRule="auto"/>
        <w:ind w:left="0"/>
        <w:jc w:val="both"/>
        <w:outlineLvl w:val="1"/>
        <w:rPr>
          <w:rFonts w:ascii="Times New Roman" w:hAnsi="Times New Roman"/>
          <w:iCs/>
          <w:sz w:val="24"/>
          <w:szCs w:val="24"/>
        </w:rPr>
      </w:pPr>
    </w:p>
    <w:p w14:paraId="69EA4254" w14:textId="6276A75E" w:rsidR="00E25122" w:rsidRPr="00307C95" w:rsidRDefault="00E25122" w:rsidP="00307C95">
      <w:pPr>
        <w:pStyle w:val="Odlomakpopisa1"/>
        <w:pBdr>
          <w:top w:val="single" w:sz="4" w:space="1" w:color="auto"/>
          <w:left w:val="single" w:sz="4" w:space="4" w:color="auto"/>
          <w:bottom w:val="single" w:sz="4" w:space="1" w:color="auto"/>
          <w:right w:val="single" w:sz="4" w:space="4" w:color="auto"/>
        </w:pBdr>
        <w:spacing w:after="0" w:line="240" w:lineRule="auto"/>
        <w:ind w:left="0"/>
        <w:jc w:val="both"/>
        <w:outlineLvl w:val="1"/>
        <w:rPr>
          <w:rFonts w:ascii="Times New Roman" w:hAnsi="Times New Roman"/>
          <w:iCs/>
          <w:color w:val="FF0000"/>
          <w:sz w:val="24"/>
          <w:szCs w:val="24"/>
        </w:rPr>
      </w:pPr>
      <w:r w:rsidRPr="00307C95">
        <w:rPr>
          <w:rFonts w:ascii="Times New Roman" w:hAnsi="Times New Roman"/>
          <w:iCs/>
          <w:color w:val="FF0000"/>
          <w:sz w:val="24"/>
          <w:szCs w:val="24"/>
        </w:rPr>
        <w:t>IZVJEŠĆE O ODRŽANIM SJEDNICAMA TURISTIČKOG VIJEĆA</w:t>
      </w:r>
    </w:p>
    <w:p w14:paraId="1BB2706E" w14:textId="390A0D9F" w:rsidR="00507B5B" w:rsidRPr="00307C95" w:rsidRDefault="00EE7A2E" w:rsidP="00B36799">
      <w:pPr>
        <w:pStyle w:val="Odlomakpopisa1"/>
        <w:spacing w:after="0" w:line="240" w:lineRule="auto"/>
        <w:ind w:left="0"/>
        <w:jc w:val="both"/>
        <w:outlineLvl w:val="1"/>
        <w:rPr>
          <w:rFonts w:ascii="Times New Roman" w:hAnsi="Times New Roman"/>
          <w:iCs/>
          <w:sz w:val="24"/>
          <w:szCs w:val="24"/>
        </w:rPr>
      </w:pPr>
      <w:r w:rsidRPr="00307C95">
        <w:rPr>
          <w:rFonts w:ascii="Times New Roman" w:hAnsi="Times New Roman"/>
          <w:iCs/>
          <w:sz w:val="24"/>
          <w:szCs w:val="24"/>
        </w:rPr>
        <w:t xml:space="preserve">  </w:t>
      </w:r>
    </w:p>
    <w:p w14:paraId="11C19B45" w14:textId="4E8C25DA" w:rsidR="00601D15" w:rsidRPr="00307C95" w:rsidRDefault="00E64883" w:rsidP="00601D15">
      <w:pPr>
        <w:rPr>
          <w:b/>
          <w:bCs/>
          <w:iCs/>
          <w:u w:val="single"/>
        </w:rPr>
      </w:pPr>
      <w:r w:rsidRPr="00307C95">
        <w:rPr>
          <w:b/>
          <w:bCs/>
          <w:iCs/>
          <w:u w:val="single"/>
        </w:rPr>
        <w:t>3</w:t>
      </w:r>
      <w:r w:rsidR="00601D15" w:rsidRPr="00307C95">
        <w:rPr>
          <w:b/>
          <w:bCs/>
          <w:iCs/>
          <w:u w:val="single"/>
        </w:rPr>
        <w:t xml:space="preserve">. sjednica Turističkog vijeća Turističke zajednica grada Šibenikaodržana  </w:t>
      </w:r>
      <w:r w:rsidRPr="00307C95">
        <w:rPr>
          <w:b/>
          <w:bCs/>
          <w:iCs/>
          <w:u w:val="single"/>
        </w:rPr>
        <w:t>24.03.2021</w:t>
      </w:r>
      <w:r w:rsidR="00601D15" w:rsidRPr="00307C95">
        <w:rPr>
          <w:b/>
          <w:bCs/>
          <w:iCs/>
          <w:u w:val="single"/>
        </w:rPr>
        <w:t xml:space="preserve">.  ( srijeda )   u 10  sati, u </w:t>
      </w:r>
      <w:r w:rsidRPr="00307C95">
        <w:rPr>
          <w:b/>
          <w:bCs/>
          <w:iCs/>
          <w:u w:val="single"/>
        </w:rPr>
        <w:t>Amadria Parku</w:t>
      </w:r>
      <w:r w:rsidR="00601D15" w:rsidRPr="00307C95">
        <w:rPr>
          <w:b/>
          <w:bCs/>
          <w:iCs/>
          <w:u w:val="single"/>
        </w:rPr>
        <w:t>, uz sljedeći  dnevni red:</w:t>
      </w:r>
    </w:p>
    <w:p w14:paraId="16DAC086" w14:textId="7F04718C" w:rsidR="00E64883" w:rsidRPr="00E64883" w:rsidRDefault="00E64883" w:rsidP="00E64883">
      <w:pPr>
        <w:spacing w:after="200" w:line="276" w:lineRule="auto"/>
        <w:rPr>
          <w:rFonts w:eastAsiaTheme="minorHAnsi"/>
          <w:iCs/>
          <w:sz w:val="22"/>
          <w:szCs w:val="22"/>
          <w:lang w:eastAsia="en-US"/>
        </w:rPr>
      </w:pPr>
    </w:p>
    <w:p w14:paraId="61188A40" w14:textId="77777777" w:rsidR="00E64883" w:rsidRPr="00E64883" w:rsidRDefault="00E64883" w:rsidP="00E64883">
      <w:pPr>
        <w:numPr>
          <w:ilvl w:val="0"/>
          <w:numId w:val="13"/>
        </w:numPr>
        <w:spacing w:after="200" w:line="276" w:lineRule="auto"/>
        <w:contextualSpacing/>
        <w:rPr>
          <w:rFonts w:eastAsia="Calibri"/>
          <w:iCs/>
          <w:sz w:val="22"/>
          <w:szCs w:val="22"/>
          <w:lang w:val="en-US" w:eastAsia="en-US"/>
        </w:rPr>
      </w:pPr>
      <w:proofErr w:type="spellStart"/>
      <w:r w:rsidRPr="00E64883">
        <w:rPr>
          <w:rFonts w:eastAsia="Calibri"/>
          <w:iCs/>
          <w:sz w:val="22"/>
          <w:szCs w:val="22"/>
          <w:lang w:val="en-US" w:eastAsia="en-US"/>
        </w:rPr>
        <w:t>Usvajanje</w:t>
      </w:r>
      <w:proofErr w:type="spell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Zapisnika</w:t>
      </w:r>
      <w:proofErr w:type="spell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sa</w:t>
      </w:r>
      <w:proofErr w:type="spellEnd"/>
      <w:r w:rsidRPr="00E64883">
        <w:rPr>
          <w:rFonts w:eastAsia="Calibri"/>
          <w:iCs/>
          <w:sz w:val="22"/>
          <w:szCs w:val="22"/>
          <w:lang w:val="en-US" w:eastAsia="en-US"/>
        </w:rPr>
        <w:t xml:space="preserve"> 2. </w:t>
      </w:r>
      <w:proofErr w:type="spellStart"/>
      <w:proofErr w:type="gramStart"/>
      <w:r w:rsidRPr="00E64883">
        <w:rPr>
          <w:rFonts w:eastAsia="Calibri"/>
          <w:iCs/>
          <w:sz w:val="22"/>
          <w:szCs w:val="22"/>
          <w:lang w:val="en-US" w:eastAsia="en-US"/>
        </w:rPr>
        <w:t>sjednice</w:t>
      </w:r>
      <w:proofErr w:type="spell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Turističkog</w:t>
      </w:r>
      <w:proofErr w:type="spellEnd"/>
      <w:proofErr w:type="gram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vijeća</w:t>
      </w:r>
      <w:proofErr w:type="spellEnd"/>
    </w:p>
    <w:p w14:paraId="057CB496" w14:textId="77777777" w:rsidR="00E64883" w:rsidRPr="00E64883" w:rsidRDefault="00E64883" w:rsidP="00E64883">
      <w:pPr>
        <w:numPr>
          <w:ilvl w:val="0"/>
          <w:numId w:val="13"/>
        </w:numPr>
        <w:spacing w:after="200" w:line="276" w:lineRule="auto"/>
        <w:contextualSpacing/>
        <w:rPr>
          <w:rFonts w:eastAsia="Calibri"/>
          <w:iCs/>
          <w:sz w:val="22"/>
          <w:szCs w:val="22"/>
          <w:lang w:val="en-US" w:eastAsia="en-US"/>
        </w:rPr>
      </w:pPr>
      <w:proofErr w:type="spellStart"/>
      <w:r w:rsidRPr="00E64883">
        <w:rPr>
          <w:rFonts w:eastAsia="Calibri"/>
          <w:iCs/>
          <w:sz w:val="22"/>
          <w:szCs w:val="22"/>
          <w:lang w:val="en-US" w:eastAsia="en-US"/>
        </w:rPr>
        <w:t>Izvješće</w:t>
      </w:r>
      <w:proofErr w:type="spellEnd"/>
      <w:r w:rsidRPr="00E64883">
        <w:rPr>
          <w:rFonts w:eastAsia="Calibri"/>
          <w:iCs/>
          <w:sz w:val="22"/>
          <w:szCs w:val="22"/>
          <w:lang w:val="en-US" w:eastAsia="en-US"/>
        </w:rPr>
        <w:t xml:space="preserve"> o </w:t>
      </w:r>
      <w:proofErr w:type="spellStart"/>
      <w:r w:rsidRPr="00E64883">
        <w:rPr>
          <w:rFonts w:eastAsia="Calibri"/>
          <w:iCs/>
          <w:sz w:val="22"/>
          <w:szCs w:val="22"/>
          <w:lang w:val="en-US" w:eastAsia="en-US"/>
        </w:rPr>
        <w:t>radu</w:t>
      </w:r>
      <w:proofErr w:type="spell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Vijeća</w:t>
      </w:r>
      <w:proofErr w:type="spellEnd"/>
      <w:r w:rsidRPr="00E64883">
        <w:rPr>
          <w:rFonts w:eastAsia="Calibri"/>
          <w:iCs/>
          <w:sz w:val="22"/>
          <w:szCs w:val="22"/>
          <w:lang w:val="en-US" w:eastAsia="en-US"/>
        </w:rPr>
        <w:t xml:space="preserve"> TZ grada Šibenika za 2020. </w:t>
      </w:r>
      <w:proofErr w:type="spellStart"/>
      <w:r w:rsidRPr="00E64883">
        <w:rPr>
          <w:rFonts w:eastAsia="Calibri"/>
          <w:iCs/>
          <w:sz w:val="22"/>
          <w:szCs w:val="22"/>
          <w:lang w:val="en-US" w:eastAsia="en-US"/>
        </w:rPr>
        <w:t>godinu</w:t>
      </w:r>
      <w:proofErr w:type="spellEnd"/>
      <w:r w:rsidRPr="00E64883">
        <w:rPr>
          <w:rFonts w:eastAsia="Calibri"/>
          <w:iCs/>
          <w:sz w:val="22"/>
          <w:szCs w:val="22"/>
          <w:lang w:val="en-US" w:eastAsia="en-US"/>
        </w:rPr>
        <w:t xml:space="preserve"> </w:t>
      </w:r>
    </w:p>
    <w:p w14:paraId="1C289139" w14:textId="77777777" w:rsidR="00E64883" w:rsidRPr="00E64883" w:rsidRDefault="00E64883" w:rsidP="00E64883">
      <w:pPr>
        <w:numPr>
          <w:ilvl w:val="0"/>
          <w:numId w:val="13"/>
        </w:numPr>
        <w:spacing w:after="200" w:line="276" w:lineRule="auto"/>
        <w:contextualSpacing/>
        <w:rPr>
          <w:rFonts w:eastAsia="Calibri"/>
          <w:iCs/>
          <w:sz w:val="22"/>
          <w:szCs w:val="22"/>
          <w:lang w:val="en-US" w:eastAsia="en-US"/>
        </w:rPr>
      </w:pPr>
      <w:proofErr w:type="spellStart"/>
      <w:r w:rsidRPr="00E64883">
        <w:rPr>
          <w:rFonts w:eastAsia="Calibri"/>
          <w:iCs/>
          <w:sz w:val="22"/>
          <w:szCs w:val="22"/>
          <w:lang w:val="en-US" w:eastAsia="en-US"/>
        </w:rPr>
        <w:t>Izvješće</w:t>
      </w:r>
      <w:proofErr w:type="spellEnd"/>
      <w:r w:rsidRPr="00E64883">
        <w:rPr>
          <w:rFonts w:eastAsia="Calibri"/>
          <w:iCs/>
          <w:sz w:val="22"/>
          <w:szCs w:val="22"/>
          <w:lang w:val="en-US" w:eastAsia="en-US"/>
        </w:rPr>
        <w:t xml:space="preserve"> o </w:t>
      </w:r>
      <w:proofErr w:type="spellStart"/>
      <w:r w:rsidRPr="00E64883">
        <w:rPr>
          <w:rFonts w:eastAsia="Calibri"/>
          <w:iCs/>
          <w:sz w:val="22"/>
          <w:szCs w:val="22"/>
          <w:lang w:val="en-US" w:eastAsia="en-US"/>
        </w:rPr>
        <w:t>provedenom</w:t>
      </w:r>
      <w:proofErr w:type="spell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nadzoru</w:t>
      </w:r>
      <w:proofErr w:type="spell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poslovanja</w:t>
      </w:r>
      <w:proofErr w:type="spell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neovisnog</w:t>
      </w:r>
      <w:proofErr w:type="spellEnd"/>
      <w:r w:rsidRPr="00E64883">
        <w:rPr>
          <w:rFonts w:eastAsia="Calibri"/>
          <w:iCs/>
          <w:sz w:val="22"/>
          <w:szCs w:val="22"/>
          <w:lang w:val="en-US" w:eastAsia="en-US"/>
        </w:rPr>
        <w:t xml:space="preserve"> </w:t>
      </w:r>
      <w:proofErr w:type="spellStart"/>
      <w:proofErr w:type="gramStart"/>
      <w:r w:rsidRPr="00E64883">
        <w:rPr>
          <w:rFonts w:eastAsia="Calibri"/>
          <w:iCs/>
          <w:sz w:val="22"/>
          <w:szCs w:val="22"/>
          <w:lang w:val="en-US" w:eastAsia="en-US"/>
        </w:rPr>
        <w:t>revizora</w:t>
      </w:r>
      <w:proofErr w:type="spellEnd"/>
      <w:r w:rsidRPr="00E64883">
        <w:rPr>
          <w:rFonts w:eastAsia="Calibri"/>
          <w:iCs/>
          <w:sz w:val="22"/>
          <w:szCs w:val="22"/>
          <w:lang w:val="en-US" w:eastAsia="en-US"/>
        </w:rPr>
        <w:t xml:space="preserve"> :</w:t>
      </w:r>
      <w:proofErr w:type="gramEnd"/>
    </w:p>
    <w:p w14:paraId="5B57EA0F" w14:textId="77777777" w:rsidR="00E64883" w:rsidRPr="00E64883" w:rsidRDefault="00E64883" w:rsidP="00E64883">
      <w:pPr>
        <w:numPr>
          <w:ilvl w:val="0"/>
          <w:numId w:val="42"/>
        </w:numPr>
        <w:spacing w:after="200" w:line="276" w:lineRule="auto"/>
        <w:contextualSpacing/>
        <w:rPr>
          <w:rFonts w:eastAsia="Calibri"/>
          <w:iCs/>
          <w:sz w:val="22"/>
          <w:szCs w:val="22"/>
          <w:lang w:val="en-US" w:eastAsia="en-US"/>
        </w:rPr>
      </w:pPr>
      <w:proofErr w:type="spellStart"/>
      <w:r w:rsidRPr="00E64883">
        <w:rPr>
          <w:rFonts w:eastAsia="Calibri"/>
          <w:iCs/>
          <w:sz w:val="22"/>
          <w:szCs w:val="22"/>
          <w:lang w:val="en-US" w:eastAsia="en-US"/>
        </w:rPr>
        <w:t>Izvješće</w:t>
      </w:r>
      <w:proofErr w:type="spellEnd"/>
      <w:r w:rsidRPr="00E64883">
        <w:rPr>
          <w:rFonts w:eastAsia="Calibri"/>
          <w:iCs/>
          <w:sz w:val="22"/>
          <w:szCs w:val="22"/>
          <w:lang w:val="en-US" w:eastAsia="en-US"/>
        </w:rPr>
        <w:t xml:space="preserve"> o </w:t>
      </w:r>
      <w:proofErr w:type="spellStart"/>
      <w:r w:rsidRPr="00E64883">
        <w:rPr>
          <w:rFonts w:eastAsia="Calibri"/>
          <w:iCs/>
          <w:sz w:val="22"/>
          <w:szCs w:val="22"/>
          <w:lang w:val="en-US" w:eastAsia="en-US"/>
        </w:rPr>
        <w:t>činjeničnim</w:t>
      </w:r>
      <w:proofErr w:type="spell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nalazima</w:t>
      </w:r>
      <w:proofErr w:type="spell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vezano</w:t>
      </w:r>
      <w:proofErr w:type="spellEnd"/>
      <w:r w:rsidRPr="00E64883">
        <w:rPr>
          <w:rFonts w:eastAsia="Calibri"/>
          <w:iCs/>
          <w:sz w:val="22"/>
          <w:szCs w:val="22"/>
          <w:lang w:val="en-US" w:eastAsia="en-US"/>
        </w:rPr>
        <w:t xml:space="preserve"> za </w:t>
      </w:r>
      <w:proofErr w:type="spellStart"/>
      <w:r w:rsidRPr="00E64883">
        <w:rPr>
          <w:rFonts w:eastAsia="Calibri"/>
          <w:iCs/>
          <w:sz w:val="22"/>
          <w:szCs w:val="22"/>
          <w:lang w:val="en-US" w:eastAsia="en-US"/>
        </w:rPr>
        <w:t>dogovorene</w:t>
      </w:r>
      <w:proofErr w:type="spell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postupke</w:t>
      </w:r>
      <w:proofErr w:type="spellEnd"/>
      <w:r w:rsidRPr="00E64883">
        <w:rPr>
          <w:rFonts w:eastAsia="Calibri"/>
          <w:iCs/>
          <w:sz w:val="22"/>
          <w:szCs w:val="22"/>
          <w:lang w:val="en-US" w:eastAsia="en-US"/>
        </w:rPr>
        <w:t xml:space="preserve"> u </w:t>
      </w:r>
      <w:proofErr w:type="spellStart"/>
      <w:r w:rsidRPr="00E64883">
        <w:rPr>
          <w:rFonts w:eastAsia="Calibri"/>
          <w:iCs/>
          <w:sz w:val="22"/>
          <w:szCs w:val="22"/>
          <w:lang w:val="en-US" w:eastAsia="en-US"/>
        </w:rPr>
        <w:t>vezi</w:t>
      </w:r>
      <w:proofErr w:type="spell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nadzora</w:t>
      </w:r>
      <w:proofErr w:type="spell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nad</w:t>
      </w:r>
      <w:proofErr w:type="spell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poslovanjem</w:t>
      </w:r>
      <w:proofErr w:type="spellEnd"/>
      <w:r w:rsidRPr="00E64883">
        <w:rPr>
          <w:rFonts w:eastAsia="Calibri"/>
          <w:iCs/>
          <w:sz w:val="22"/>
          <w:szCs w:val="22"/>
          <w:lang w:val="en-US" w:eastAsia="en-US"/>
        </w:rPr>
        <w:t xml:space="preserve"> TZGŠ za 2020. </w:t>
      </w:r>
      <w:proofErr w:type="spellStart"/>
      <w:r w:rsidRPr="00E64883">
        <w:rPr>
          <w:rFonts w:eastAsia="Calibri"/>
          <w:iCs/>
          <w:sz w:val="22"/>
          <w:szCs w:val="22"/>
          <w:lang w:val="en-US" w:eastAsia="en-US"/>
        </w:rPr>
        <w:t>godinu</w:t>
      </w:r>
      <w:proofErr w:type="spellEnd"/>
    </w:p>
    <w:p w14:paraId="56BB1DAF" w14:textId="77777777" w:rsidR="00E64883" w:rsidRPr="00E64883" w:rsidRDefault="00E64883" w:rsidP="00E64883">
      <w:pPr>
        <w:numPr>
          <w:ilvl w:val="0"/>
          <w:numId w:val="42"/>
        </w:numPr>
        <w:spacing w:after="200" w:line="276" w:lineRule="auto"/>
        <w:contextualSpacing/>
        <w:rPr>
          <w:rFonts w:eastAsia="Calibri"/>
          <w:iCs/>
          <w:sz w:val="22"/>
          <w:szCs w:val="22"/>
          <w:lang w:val="en-US" w:eastAsia="en-US"/>
        </w:rPr>
      </w:pPr>
      <w:proofErr w:type="spellStart"/>
      <w:r w:rsidRPr="00E64883">
        <w:rPr>
          <w:rFonts w:eastAsia="Calibri"/>
          <w:iCs/>
          <w:sz w:val="22"/>
          <w:szCs w:val="22"/>
          <w:lang w:val="en-US" w:eastAsia="en-US"/>
        </w:rPr>
        <w:t>Izvješće</w:t>
      </w:r>
      <w:proofErr w:type="spell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neovisnog</w:t>
      </w:r>
      <w:proofErr w:type="spell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revizora</w:t>
      </w:r>
      <w:proofErr w:type="spellEnd"/>
      <w:r w:rsidRPr="00E64883">
        <w:rPr>
          <w:rFonts w:eastAsia="Calibri"/>
          <w:iCs/>
          <w:sz w:val="22"/>
          <w:szCs w:val="22"/>
          <w:lang w:val="en-US" w:eastAsia="en-US"/>
        </w:rPr>
        <w:t xml:space="preserve"> o </w:t>
      </w:r>
      <w:proofErr w:type="spellStart"/>
      <w:r w:rsidRPr="00E64883">
        <w:rPr>
          <w:rFonts w:eastAsia="Calibri"/>
          <w:iCs/>
          <w:sz w:val="22"/>
          <w:szCs w:val="22"/>
          <w:lang w:val="en-US" w:eastAsia="en-US"/>
        </w:rPr>
        <w:t>revizijskom</w:t>
      </w:r>
      <w:proofErr w:type="spell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uvidu</w:t>
      </w:r>
      <w:proofErr w:type="spellEnd"/>
      <w:r w:rsidRPr="00E64883">
        <w:rPr>
          <w:rFonts w:eastAsia="Calibri"/>
          <w:iCs/>
          <w:sz w:val="22"/>
          <w:szCs w:val="22"/>
          <w:lang w:val="en-US" w:eastAsia="en-US"/>
        </w:rPr>
        <w:t xml:space="preserve"> u </w:t>
      </w:r>
      <w:proofErr w:type="spellStart"/>
      <w:r w:rsidRPr="00E64883">
        <w:rPr>
          <w:rFonts w:eastAsia="Calibri"/>
          <w:iCs/>
          <w:sz w:val="22"/>
          <w:szCs w:val="22"/>
          <w:lang w:val="en-US" w:eastAsia="en-US"/>
        </w:rPr>
        <w:t>financijske</w:t>
      </w:r>
      <w:proofErr w:type="spell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izvještaje</w:t>
      </w:r>
      <w:proofErr w:type="spellEnd"/>
    </w:p>
    <w:p w14:paraId="636EB36A" w14:textId="77777777" w:rsidR="00E64883" w:rsidRPr="00E64883" w:rsidRDefault="00E64883" w:rsidP="00E64883">
      <w:pPr>
        <w:numPr>
          <w:ilvl w:val="0"/>
          <w:numId w:val="13"/>
        </w:numPr>
        <w:spacing w:after="200" w:line="276" w:lineRule="auto"/>
        <w:contextualSpacing/>
        <w:rPr>
          <w:rFonts w:eastAsia="Calibri"/>
          <w:iCs/>
          <w:sz w:val="22"/>
          <w:szCs w:val="22"/>
          <w:lang w:val="en-US" w:eastAsia="en-US"/>
        </w:rPr>
      </w:pPr>
      <w:proofErr w:type="spellStart"/>
      <w:r w:rsidRPr="00E64883">
        <w:rPr>
          <w:rFonts w:eastAsia="Calibri"/>
          <w:iCs/>
          <w:sz w:val="22"/>
          <w:szCs w:val="22"/>
          <w:lang w:val="en-US" w:eastAsia="en-US"/>
        </w:rPr>
        <w:t>Izvješće</w:t>
      </w:r>
      <w:proofErr w:type="spellEnd"/>
      <w:r w:rsidRPr="00E64883">
        <w:rPr>
          <w:rFonts w:eastAsia="Calibri"/>
          <w:iCs/>
          <w:sz w:val="22"/>
          <w:szCs w:val="22"/>
          <w:lang w:val="en-US" w:eastAsia="en-US"/>
        </w:rPr>
        <w:t xml:space="preserve"> o </w:t>
      </w:r>
      <w:proofErr w:type="spellStart"/>
      <w:r w:rsidRPr="00E64883">
        <w:rPr>
          <w:rFonts w:eastAsia="Calibri"/>
          <w:iCs/>
          <w:sz w:val="22"/>
          <w:szCs w:val="22"/>
          <w:lang w:val="en-US" w:eastAsia="en-US"/>
        </w:rPr>
        <w:t>izvršenju</w:t>
      </w:r>
      <w:proofErr w:type="spell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programa</w:t>
      </w:r>
      <w:proofErr w:type="spell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rada</w:t>
      </w:r>
      <w:proofErr w:type="spellEnd"/>
      <w:r w:rsidRPr="00E64883">
        <w:rPr>
          <w:rFonts w:eastAsia="Calibri"/>
          <w:iCs/>
          <w:sz w:val="22"/>
          <w:szCs w:val="22"/>
          <w:lang w:val="en-US" w:eastAsia="en-US"/>
        </w:rPr>
        <w:t xml:space="preserve"> za 2020. </w:t>
      </w:r>
      <w:proofErr w:type="spellStart"/>
      <w:r w:rsidRPr="00E64883">
        <w:rPr>
          <w:rFonts w:eastAsia="Calibri"/>
          <w:iCs/>
          <w:sz w:val="22"/>
          <w:szCs w:val="22"/>
          <w:lang w:val="en-US" w:eastAsia="en-US"/>
        </w:rPr>
        <w:t>godinu</w:t>
      </w:r>
      <w:proofErr w:type="spellEnd"/>
      <w:r w:rsidRPr="00E64883">
        <w:rPr>
          <w:rFonts w:eastAsia="Calibri"/>
          <w:iCs/>
          <w:sz w:val="22"/>
          <w:szCs w:val="22"/>
          <w:lang w:val="en-US" w:eastAsia="en-US"/>
        </w:rPr>
        <w:t xml:space="preserve"> </w:t>
      </w:r>
      <w:proofErr w:type="gramStart"/>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financijsko</w:t>
      </w:r>
      <w:proofErr w:type="spellEnd"/>
      <w:proofErr w:type="gram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izvješće</w:t>
      </w:r>
      <w:proofErr w:type="spellEnd"/>
      <w:r w:rsidRPr="00E64883">
        <w:rPr>
          <w:rFonts w:eastAsia="Calibri"/>
          <w:iCs/>
          <w:sz w:val="22"/>
          <w:szCs w:val="22"/>
          <w:lang w:val="en-US" w:eastAsia="en-US"/>
        </w:rPr>
        <w:t>)</w:t>
      </w:r>
    </w:p>
    <w:p w14:paraId="28E5D87A" w14:textId="77777777" w:rsidR="00E64883" w:rsidRPr="00E64883" w:rsidRDefault="00E64883" w:rsidP="00E64883">
      <w:pPr>
        <w:numPr>
          <w:ilvl w:val="0"/>
          <w:numId w:val="13"/>
        </w:numPr>
        <w:spacing w:after="200" w:line="276" w:lineRule="auto"/>
        <w:contextualSpacing/>
        <w:rPr>
          <w:rFonts w:eastAsia="Calibri"/>
          <w:iCs/>
          <w:sz w:val="22"/>
          <w:szCs w:val="22"/>
          <w:lang w:val="en-US" w:eastAsia="en-US"/>
        </w:rPr>
      </w:pPr>
      <w:proofErr w:type="spellStart"/>
      <w:proofErr w:type="gramStart"/>
      <w:r w:rsidRPr="00E64883">
        <w:rPr>
          <w:rFonts w:eastAsia="Calibri"/>
          <w:iCs/>
          <w:sz w:val="22"/>
          <w:szCs w:val="22"/>
          <w:lang w:val="en-US" w:eastAsia="en-US"/>
        </w:rPr>
        <w:t>Izvješće</w:t>
      </w:r>
      <w:proofErr w:type="spellEnd"/>
      <w:r w:rsidRPr="00E64883">
        <w:rPr>
          <w:rFonts w:eastAsia="Calibri"/>
          <w:iCs/>
          <w:sz w:val="22"/>
          <w:szCs w:val="22"/>
          <w:lang w:val="en-US" w:eastAsia="en-US"/>
        </w:rPr>
        <w:t xml:space="preserve">  o</w:t>
      </w:r>
      <w:proofErr w:type="gram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radu</w:t>
      </w:r>
      <w:proofErr w:type="spellEnd"/>
      <w:r w:rsidRPr="00E64883">
        <w:rPr>
          <w:rFonts w:eastAsia="Calibri"/>
          <w:iCs/>
          <w:sz w:val="22"/>
          <w:szCs w:val="22"/>
          <w:lang w:val="en-US" w:eastAsia="en-US"/>
        </w:rPr>
        <w:t xml:space="preserve"> direktora za  2020. </w:t>
      </w:r>
      <w:proofErr w:type="spellStart"/>
      <w:r w:rsidRPr="00E64883">
        <w:rPr>
          <w:rFonts w:eastAsia="Calibri"/>
          <w:iCs/>
          <w:sz w:val="22"/>
          <w:szCs w:val="22"/>
          <w:lang w:val="en-US" w:eastAsia="en-US"/>
        </w:rPr>
        <w:t>godinu</w:t>
      </w:r>
      <w:proofErr w:type="spellEnd"/>
    </w:p>
    <w:p w14:paraId="14AE9A89" w14:textId="77777777" w:rsidR="00E64883" w:rsidRPr="00E64883" w:rsidRDefault="00E64883" w:rsidP="00E64883">
      <w:pPr>
        <w:numPr>
          <w:ilvl w:val="0"/>
          <w:numId w:val="13"/>
        </w:numPr>
        <w:spacing w:after="200" w:line="276" w:lineRule="auto"/>
        <w:contextualSpacing/>
        <w:rPr>
          <w:rFonts w:eastAsia="Calibri"/>
          <w:iCs/>
          <w:sz w:val="22"/>
          <w:szCs w:val="22"/>
          <w:lang w:val="en-US" w:eastAsia="en-US"/>
        </w:rPr>
      </w:pPr>
      <w:proofErr w:type="spellStart"/>
      <w:r w:rsidRPr="00E64883">
        <w:rPr>
          <w:rFonts w:eastAsia="Calibri"/>
          <w:iCs/>
          <w:sz w:val="22"/>
          <w:szCs w:val="22"/>
          <w:lang w:val="en-US" w:eastAsia="en-US"/>
        </w:rPr>
        <w:t>Javni</w:t>
      </w:r>
      <w:proofErr w:type="spell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poziv</w:t>
      </w:r>
      <w:proofErr w:type="spellEnd"/>
      <w:r w:rsidRPr="00E64883">
        <w:rPr>
          <w:rFonts w:eastAsia="Calibri"/>
          <w:iCs/>
          <w:sz w:val="22"/>
          <w:szCs w:val="22"/>
          <w:lang w:val="en-US" w:eastAsia="en-US"/>
        </w:rPr>
        <w:t xml:space="preserve"> za </w:t>
      </w:r>
      <w:proofErr w:type="spellStart"/>
      <w:r w:rsidRPr="00E64883">
        <w:rPr>
          <w:rFonts w:eastAsia="Calibri"/>
          <w:iCs/>
          <w:sz w:val="22"/>
          <w:szCs w:val="22"/>
          <w:lang w:val="en-US" w:eastAsia="en-US"/>
        </w:rPr>
        <w:t>kandidiranje</w:t>
      </w:r>
      <w:proofErr w:type="spell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manifestacija</w:t>
      </w:r>
      <w:proofErr w:type="spellEnd"/>
      <w:r w:rsidRPr="00E64883">
        <w:rPr>
          <w:rFonts w:eastAsia="Calibri"/>
          <w:iCs/>
          <w:sz w:val="22"/>
          <w:szCs w:val="22"/>
          <w:lang w:val="en-US" w:eastAsia="en-US"/>
        </w:rPr>
        <w:t xml:space="preserve"> za </w:t>
      </w:r>
      <w:proofErr w:type="spellStart"/>
      <w:r w:rsidRPr="00E64883">
        <w:rPr>
          <w:rFonts w:eastAsia="Calibri"/>
          <w:iCs/>
          <w:sz w:val="22"/>
          <w:szCs w:val="22"/>
          <w:lang w:val="en-US" w:eastAsia="en-US"/>
        </w:rPr>
        <w:t>dodjelu</w:t>
      </w:r>
      <w:proofErr w:type="spell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potpora</w:t>
      </w:r>
      <w:proofErr w:type="spellEnd"/>
      <w:r w:rsidRPr="00E64883">
        <w:rPr>
          <w:rFonts w:eastAsia="Calibri"/>
          <w:iCs/>
          <w:sz w:val="22"/>
          <w:szCs w:val="22"/>
          <w:lang w:val="en-US" w:eastAsia="en-US"/>
        </w:rPr>
        <w:t xml:space="preserve"> iz </w:t>
      </w:r>
      <w:proofErr w:type="spellStart"/>
      <w:r w:rsidRPr="00E64883">
        <w:rPr>
          <w:rFonts w:eastAsia="Calibri"/>
          <w:iCs/>
          <w:sz w:val="22"/>
          <w:szCs w:val="22"/>
          <w:lang w:val="en-US" w:eastAsia="en-US"/>
        </w:rPr>
        <w:t>programa</w:t>
      </w:r>
      <w:proofErr w:type="spellEnd"/>
      <w:r w:rsidRPr="00E64883">
        <w:rPr>
          <w:rFonts w:eastAsia="Calibri"/>
          <w:iCs/>
          <w:sz w:val="22"/>
          <w:szCs w:val="22"/>
          <w:lang w:val="en-US" w:eastAsia="en-US"/>
        </w:rPr>
        <w:t xml:space="preserve"> “Potpore za </w:t>
      </w:r>
      <w:proofErr w:type="spellStart"/>
      <w:r w:rsidRPr="00E64883">
        <w:rPr>
          <w:rFonts w:eastAsia="Calibri"/>
          <w:iCs/>
          <w:sz w:val="22"/>
          <w:szCs w:val="22"/>
          <w:lang w:val="en-US" w:eastAsia="en-US"/>
        </w:rPr>
        <w:t>turističke</w:t>
      </w:r>
      <w:proofErr w:type="spell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manifestacije</w:t>
      </w:r>
      <w:proofErr w:type="spellEnd"/>
      <w:r w:rsidRPr="00E64883">
        <w:rPr>
          <w:rFonts w:eastAsia="Calibri"/>
          <w:iCs/>
          <w:sz w:val="22"/>
          <w:szCs w:val="22"/>
          <w:lang w:val="en-US" w:eastAsia="en-US"/>
        </w:rPr>
        <w:t xml:space="preserve">” u 2021. </w:t>
      </w:r>
      <w:proofErr w:type="spellStart"/>
      <w:r w:rsidRPr="00E64883">
        <w:rPr>
          <w:rFonts w:eastAsia="Calibri"/>
          <w:iCs/>
          <w:sz w:val="22"/>
          <w:szCs w:val="22"/>
          <w:lang w:val="en-US" w:eastAsia="en-US"/>
        </w:rPr>
        <w:t>godini</w:t>
      </w:r>
      <w:proofErr w:type="spellEnd"/>
      <w:r w:rsidRPr="00E64883">
        <w:rPr>
          <w:rFonts w:eastAsia="Calibri"/>
          <w:iCs/>
          <w:sz w:val="22"/>
          <w:szCs w:val="22"/>
          <w:lang w:val="en-US" w:eastAsia="en-US"/>
        </w:rPr>
        <w:t xml:space="preserve"> – </w:t>
      </w:r>
      <w:proofErr w:type="spellStart"/>
      <w:r w:rsidRPr="00E64883">
        <w:rPr>
          <w:rFonts w:eastAsia="Calibri"/>
          <w:iCs/>
          <w:sz w:val="22"/>
          <w:szCs w:val="22"/>
          <w:lang w:val="en-US" w:eastAsia="en-US"/>
        </w:rPr>
        <w:t>odluka</w:t>
      </w:r>
      <w:proofErr w:type="spellEnd"/>
      <w:r w:rsidRPr="00E64883">
        <w:rPr>
          <w:rFonts w:eastAsia="Calibri"/>
          <w:iCs/>
          <w:sz w:val="22"/>
          <w:szCs w:val="22"/>
          <w:lang w:val="en-US" w:eastAsia="en-US"/>
        </w:rPr>
        <w:t xml:space="preserve"> o </w:t>
      </w:r>
      <w:proofErr w:type="spellStart"/>
      <w:r w:rsidRPr="00E64883">
        <w:rPr>
          <w:rFonts w:eastAsia="Calibri"/>
          <w:iCs/>
          <w:sz w:val="22"/>
          <w:szCs w:val="22"/>
          <w:lang w:val="en-US" w:eastAsia="en-US"/>
        </w:rPr>
        <w:t>raspodjeli</w:t>
      </w:r>
      <w:proofErr w:type="spellEnd"/>
      <w:r w:rsidRPr="00E64883">
        <w:rPr>
          <w:rFonts w:eastAsia="Calibri"/>
          <w:iCs/>
          <w:sz w:val="22"/>
          <w:szCs w:val="22"/>
          <w:lang w:val="en-US" w:eastAsia="en-US"/>
        </w:rPr>
        <w:t xml:space="preserve"> </w:t>
      </w:r>
      <w:proofErr w:type="spellStart"/>
      <w:r w:rsidRPr="00E64883">
        <w:rPr>
          <w:rFonts w:eastAsia="Calibri"/>
          <w:iCs/>
          <w:sz w:val="22"/>
          <w:szCs w:val="22"/>
          <w:lang w:val="en-US" w:eastAsia="en-US"/>
        </w:rPr>
        <w:t>sredstava</w:t>
      </w:r>
      <w:proofErr w:type="spellEnd"/>
    </w:p>
    <w:p w14:paraId="096B47EC" w14:textId="1F6F276B" w:rsidR="00E64883" w:rsidRPr="00307C95" w:rsidRDefault="00E64883" w:rsidP="00E64883">
      <w:pPr>
        <w:numPr>
          <w:ilvl w:val="0"/>
          <w:numId w:val="13"/>
        </w:numPr>
        <w:spacing w:after="200" w:line="276" w:lineRule="auto"/>
        <w:contextualSpacing/>
        <w:rPr>
          <w:rFonts w:eastAsia="Calibri"/>
          <w:iCs/>
          <w:sz w:val="22"/>
          <w:szCs w:val="22"/>
          <w:lang w:val="en-US" w:eastAsia="en-US"/>
        </w:rPr>
      </w:pPr>
      <w:proofErr w:type="spellStart"/>
      <w:r w:rsidRPr="00E64883">
        <w:rPr>
          <w:rFonts w:eastAsia="Calibri"/>
          <w:iCs/>
          <w:sz w:val="22"/>
          <w:szCs w:val="22"/>
          <w:lang w:val="en-US" w:eastAsia="en-US"/>
        </w:rPr>
        <w:t>Razno</w:t>
      </w:r>
      <w:proofErr w:type="spellEnd"/>
    </w:p>
    <w:p w14:paraId="0647FAE8" w14:textId="77777777" w:rsidR="00E64883" w:rsidRPr="00E64883" w:rsidRDefault="00E64883" w:rsidP="00E64883">
      <w:pPr>
        <w:spacing w:after="200" w:line="276" w:lineRule="auto"/>
        <w:ind w:left="720"/>
        <w:contextualSpacing/>
        <w:rPr>
          <w:rFonts w:eastAsia="Calibri"/>
          <w:iCs/>
          <w:sz w:val="22"/>
          <w:szCs w:val="22"/>
          <w:lang w:val="en-US" w:eastAsia="en-US"/>
        </w:rPr>
      </w:pPr>
    </w:p>
    <w:p w14:paraId="6DFC927A" w14:textId="5A90D734" w:rsidR="00AC52B6" w:rsidRPr="00307C95" w:rsidRDefault="00E25122" w:rsidP="00FD547F">
      <w:pPr>
        <w:spacing w:after="200" w:line="276" w:lineRule="auto"/>
        <w:contextualSpacing/>
        <w:jc w:val="both"/>
        <w:rPr>
          <w:iCs/>
        </w:rPr>
      </w:pPr>
      <w:r w:rsidRPr="00307C95">
        <w:rPr>
          <w:iCs/>
        </w:rPr>
        <w:t xml:space="preserve">Na </w:t>
      </w:r>
      <w:r w:rsidR="00E64883" w:rsidRPr="00307C95">
        <w:rPr>
          <w:iCs/>
        </w:rPr>
        <w:t>3</w:t>
      </w:r>
      <w:r w:rsidRPr="00307C95">
        <w:rPr>
          <w:iCs/>
        </w:rPr>
        <w:t>. sjednici se raspravlj</w:t>
      </w:r>
      <w:r w:rsidR="00005F9A" w:rsidRPr="00307C95">
        <w:rPr>
          <w:iCs/>
        </w:rPr>
        <w:t xml:space="preserve">alo </w:t>
      </w:r>
      <w:r w:rsidRPr="00307C95">
        <w:rPr>
          <w:iCs/>
        </w:rPr>
        <w:t>o važnim aktivnostima koje prevodi TZ  Šibenika, kao i o aktulnoj situaciji i rizicima koje nose pandemija</w:t>
      </w:r>
      <w:r w:rsidR="00E64883" w:rsidRPr="00307C95">
        <w:rPr>
          <w:iCs/>
        </w:rPr>
        <w:t xml:space="preserve">, te poželjnim promidžbenim aktivnostima u nadolazećoj sezoni. </w:t>
      </w:r>
      <w:r w:rsidRPr="00307C95">
        <w:rPr>
          <w:iCs/>
        </w:rPr>
        <w:t>Prihvaćeni su izvještaji vezani za poslovanje u 20</w:t>
      </w:r>
      <w:r w:rsidR="00E64883" w:rsidRPr="00307C95">
        <w:rPr>
          <w:iCs/>
        </w:rPr>
        <w:t>20</w:t>
      </w:r>
      <w:r w:rsidR="00005F9A" w:rsidRPr="00307C95">
        <w:rPr>
          <w:iCs/>
        </w:rPr>
        <w:t xml:space="preserve">. </w:t>
      </w:r>
      <w:r w:rsidRPr="00307C95">
        <w:rPr>
          <w:iCs/>
        </w:rPr>
        <w:t>godini</w:t>
      </w:r>
      <w:r w:rsidR="00AC1322" w:rsidRPr="00307C95">
        <w:rPr>
          <w:iCs/>
        </w:rPr>
        <w:t xml:space="preserve">, </w:t>
      </w:r>
      <w:r w:rsidR="00257748">
        <w:rPr>
          <w:iCs/>
        </w:rPr>
        <w:t xml:space="preserve"> </w:t>
      </w:r>
      <w:r w:rsidR="00AC1322" w:rsidRPr="00307C95">
        <w:rPr>
          <w:iCs/>
        </w:rPr>
        <w:t>te Izvješće o radu direktora ureda za 2020. godinu.</w:t>
      </w:r>
      <w:r w:rsidRPr="00307C95">
        <w:rPr>
          <w:iCs/>
        </w:rPr>
        <w:t xml:space="preserve"> </w:t>
      </w:r>
      <w:r w:rsidR="00FD547F" w:rsidRPr="00307C95">
        <w:rPr>
          <w:iCs/>
        </w:rPr>
        <w:t xml:space="preserve"> Zbog zahtjev</w:t>
      </w:r>
      <w:r w:rsidR="00AC1322" w:rsidRPr="00307C95">
        <w:rPr>
          <w:iCs/>
        </w:rPr>
        <w:t>n</w:t>
      </w:r>
      <w:r w:rsidR="00FD547F" w:rsidRPr="00307C95">
        <w:rPr>
          <w:iCs/>
        </w:rPr>
        <w:t xml:space="preserve">e i opsežene problematike nije se raspravljalo od </w:t>
      </w:r>
      <w:r w:rsidR="00257748">
        <w:rPr>
          <w:iCs/>
        </w:rPr>
        <w:t xml:space="preserve">točci </w:t>
      </w:r>
      <w:r w:rsidR="00FD547F" w:rsidRPr="00307C95">
        <w:rPr>
          <w:iCs/>
        </w:rPr>
        <w:t xml:space="preserve"> 6 </w:t>
      </w:r>
      <w:r w:rsidR="00257748">
        <w:rPr>
          <w:iCs/>
        </w:rPr>
        <w:t>.</w:t>
      </w:r>
      <w:r w:rsidR="00307C95" w:rsidRPr="00307C95">
        <w:rPr>
          <w:iCs/>
        </w:rPr>
        <w:t xml:space="preserve">- </w:t>
      </w:r>
      <w:r w:rsidR="00FD547F" w:rsidRPr="00307C95">
        <w:rPr>
          <w:iCs/>
        </w:rPr>
        <w:t>Potporama po Javnom poziv</w:t>
      </w:r>
      <w:r w:rsidR="00307C95" w:rsidRPr="00307C95">
        <w:rPr>
          <w:iCs/>
        </w:rPr>
        <w:t>u</w:t>
      </w:r>
      <w:r w:rsidR="00FD547F" w:rsidRPr="00307C95">
        <w:rPr>
          <w:iCs/>
        </w:rPr>
        <w:t xml:space="preserve"> već je predloženo da se ta točka predloži</w:t>
      </w:r>
      <w:r w:rsidR="00307C95" w:rsidRPr="00307C95">
        <w:rPr>
          <w:iCs/>
        </w:rPr>
        <w:t xml:space="preserve"> i usvoji </w:t>
      </w:r>
      <w:r w:rsidR="00FD547F" w:rsidRPr="00307C95">
        <w:rPr>
          <w:iCs/>
        </w:rPr>
        <w:t xml:space="preserve"> kroz zasebnu online sjednicu.</w:t>
      </w:r>
    </w:p>
    <w:p w14:paraId="0AEDBD81" w14:textId="661D5DAB" w:rsidR="00AC1322" w:rsidRPr="00307C95" w:rsidRDefault="00AC1322" w:rsidP="00FD547F">
      <w:pPr>
        <w:spacing w:after="200" w:line="276" w:lineRule="auto"/>
        <w:contextualSpacing/>
        <w:jc w:val="both"/>
        <w:rPr>
          <w:iCs/>
        </w:rPr>
      </w:pPr>
      <w:r w:rsidRPr="00307C95">
        <w:rPr>
          <w:iCs/>
        </w:rPr>
        <w:t>Na sjednici je uz predsjednika Vijeća, gradonačelnika dr. Željka Burića bilo prisutno 7 članova.</w:t>
      </w:r>
    </w:p>
    <w:p w14:paraId="143BF238" w14:textId="53D22635" w:rsidR="00FD547F" w:rsidRPr="00307C95" w:rsidRDefault="00FD547F" w:rsidP="00FD547F">
      <w:pPr>
        <w:spacing w:after="200" w:line="276" w:lineRule="auto"/>
        <w:contextualSpacing/>
        <w:jc w:val="both"/>
        <w:rPr>
          <w:iCs/>
        </w:rPr>
      </w:pPr>
      <w:r w:rsidRPr="00307C95">
        <w:rPr>
          <w:iCs/>
        </w:rPr>
        <w:t>Nakon sjednice održan je i sastanak  na  temu pripreme sezone, a sastanku se se pridružili</w:t>
      </w:r>
      <w:r w:rsidR="00AC1322" w:rsidRPr="00307C95">
        <w:rPr>
          <w:iCs/>
        </w:rPr>
        <w:t xml:space="preserve"> predstavnici Zavoda za javno zdravstvo, predstavnici Kulturnog vijeća Grada Šibenika, PU Šibensko-kninska, te predstavnici JU Np Krka.</w:t>
      </w:r>
    </w:p>
    <w:p w14:paraId="6A4B4E79" w14:textId="77777777" w:rsidR="00AC52B6" w:rsidRPr="00307C95" w:rsidRDefault="00AC52B6" w:rsidP="00E25122">
      <w:pPr>
        <w:spacing w:after="200" w:line="276" w:lineRule="auto"/>
        <w:contextualSpacing/>
        <w:rPr>
          <w:iCs/>
        </w:rPr>
      </w:pPr>
    </w:p>
    <w:p w14:paraId="034F5FF1" w14:textId="77777777" w:rsidR="00601D15" w:rsidRPr="00307C95" w:rsidRDefault="00601D15" w:rsidP="00601D15">
      <w:pPr>
        <w:rPr>
          <w:iCs/>
          <w:u w:val="single"/>
        </w:rPr>
      </w:pPr>
    </w:p>
    <w:p w14:paraId="1720444B" w14:textId="3BA4B1F1" w:rsidR="00601D15" w:rsidRPr="00307C95" w:rsidRDefault="00601D15" w:rsidP="00601D15">
      <w:pPr>
        <w:rPr>
          <w:b/>
          <w:bCs/>
          <w:iCs/>
          <w:u w:val="single"/>
        </w:rPr>
      </w:pPr>
      <w:r w:rsidRPr="00307C95">
        <w:rPr>
          <w:iCs/>
          <w:u w:val="single"/>
        </w:rPr>
        <w:t xml:space="preserve"> </w:t>
      </w:r>
      <w:r w:rsidR="00AC1322" w:rsidRPr="00307C95">
        <w:rPr>
          <w:b/>
          <w:bCs/>
          <w:iCs/>
          <w:u w:val="single"/>
        </w:rPr>
        <w:t>4</w:t>
      </w:r>
      <w:r w:rsidRPr="00307C95">
        <w:rPr>
          <w:b/>
          <w:bCs/>
          <w:iCs/>
          <w:u w:val="single"/>
        </w:rPr>
        <w:t xml:space="preserve">.  sjednica Turističkog vijeća Turističke zajednice grada Šibenika, održana </w:t>
      </w:r>
      <w:r w:rsidR="00AC1322" w:rsidRPr="00307C95">
        <w:rPr>
          <w:b/>
          <w:bCs/>
          <w:iCs/>
          <w:u w:val="single"/>
        </w:rPr>
        <w:t xml:space="preserve">elektronskim putem do 09.04.2021. </w:t>
      </w:r>
      <w:r w:rsidRPr="00307C95">
        <w:rPr>
          <w:b/>
          <w:bCs/>
          <w:iCs/>
          <w:u w:val="single"/>
        </w:rPr>
        <w:t xml:space="preserve"> </w:t>
      </w:r>
      <w:r w:rsidR="0082280F" w:rsidRPr="00307C95">
        <w:rPr>
          <w:b/>
          <w:bCs/>
          <w:iCs/>
          <w:u w:val="single"/>
        </w:rPr>
        <w:t xml:space="preserve"> do 15 sati </w:t>
      </w:r>
      <w:r w:rsidRPr="00307C95">
        <w:rPr>
          <w:b/>
          <w:bCs/>
          <w:iCs/>
          <w:u w:val="single"/>
        </w:rPr>
        <w:t xml:space="preserve">, uz sljedeći  dnevni red: </w:t>
      </w:r>
    </w:p>
    <w:p w14:paraId="53BD1339" w14:textId="77777777" w:rsidR="00AC52B6" w:rsidRPr="00307C95" w:rsidRDefault="00AC52B6" w:rsidP="00601D15">
      <w:pPr>
        <w:rPr>
          <w:b/>
          <w:bCs/>
          <w:iCs/>
          <w:u w:val="single"/>
        </w:rPr>
      </w:pPr>
    </w:p>
    <w:p w14:paraId="4BE8BD60" w14:textId="398BAD83" w:rsidR="00601D15" w:rsidRPr="00307C95" w:rsidRDefault="00601D15" w:rsidP="00601D15">
      <w:pPr>
        <w:pStyle w:val="ListParagraph"/>
        <w:numPr>
          <w:ilvl w:val="0"/>
          <w:numId w:val="27"/>
        </w:numPr>
        <w:spacing w:after="200" w:line="276" w:lineRule="auto"/>
        <w:contextualSpacing/>
        <w:rPr>
          <w:iCs/>
        </w:rPr>
      </w:pPr>
      <w:r w:rsidRPr="00307C95">
        <w:rPr>
          <w:iCs/>
        </w:rPr>
        <w:t xml:space="preserve">Usvajanje Zapisnika sa </w:t>
      </w:r>
      <w:r w:rsidR="0082280F" w:rsidRPr="00307C95">
        <w:rPr>
          <w:iCs/>
        </w:rPr>
        <w:t>3</w:t>
      </w:r>
      <w:r w:rsidRPr="00307C95">
        <w:rPr>
          <w:iCs/>
        </w:rPr>
        <w:t>. sjednice  Turističkog vijeća</w:t>
      </w:r>
    </w:p>
    <w:p w14:paraId="3AB5EB56" w14:textId="289BE417" w:rsidR="00601D15" w:rsidRPr="00307C95" w:rsidRDefault="0082280F" w:rsidP="00601D15">
      <w:pPr>
        <w:pStyle w:val="ListParagraph"/>
        <w:numPr>
          <w:ilvl w:val="0"/>
          <w:numId w:val="27"/>
        </w:numPr>
        <w:spacing w:after="200" w:line="276" w:lineRule="auto"/>
        <w:contextualSpacing/>
        <w:rPr>
          <w:iCs/>
        </w:rPr>
      </w:pPr>
      <w:r w:rsidRPr="00307C95">
        <w:rPr>
          <w:iCs/>
        </w:rPr>
        <w:t>Prijedlog raspodjele sredstava po Javnom pozivu „Potpore manifestacijama u 2021. godini</w:t>
      </w:r>
    </w:p>
    <w:p w14:paraId="70120573" w14:textId="77777777" w:rsidR="00601D15" w:rsidRPr="00307C95" w:rsidRDefault="00601D15" w:rsidP="00601D15">
      <w:pPr>
        <w:pStyle w:val="ListParagraph"/>
        <w:numPr>
          <w:ilvl w:val="0"/>
          <w:numId w:val="27"/>
        </w:numPr>
        <w:spacing w:after="200" w:line="276" w:lineRule="auto"/>
        <w:contextualSpacing/>
        <w:rPr>
          <w:iCs/>
        </w:rPr>
      </w:pPr>
      <w:r w:rsidRPr="00307C95">
        <w:rPr>
          <w:iCs/>
        </w:rPr>
        <w:t>Razno.</w:t>
      </w:r>
    </w:p>
    <w:p w14:paraId="78622F61" w14:textId="6C7E5A88" w:rsidR="00601D15" w:rsidRPr="00307C95" w:rsidRDefault="0082280F" w:rsidP="00601D15">
      <w:pPr>
        <w:rPr>
          <w:iCs/>
        </w:rPr>
      </w:pPr>
      <w:r w:rsidRPr="00307C95">
        <w:rPr>
          <w:iCs/>
        </w:rPr>
        <w:t>Sjednici su se odazvali svi članovi, odnosno dostavili svoja očitovanja, te je donesen prijedlog raspodjele sredstava za 2021. godinu.</w:t>
      </w:r>
    </w:p>
    <w:p w14:paraId="46640B97" w14:textId="77777777" w:rsidR="0082280F" w:rsidRPr="00307C95" w:rsidRDefault="0082280F" w:rsidP="00601D15">
      <w:pPr>
        <w:rPr>
          <w:iCs/>
        </w:rPr>
      </w:pPr>
    </w:p>
    <w:p w14:paraId="69C092D9" w14:textId="6C52A879" w:rsidR="00601D15" w:rsidRPr="00307C95" w:rsidRDefault="009D7026" w:rsidP="00601D15">
      <w:pPr>
        <w:rPr>
          <w:b/>
          <w:bCs/>
          <w:iCs/>
          <w:u w:val="single"/>
        </w:rPr>
      </w:pPr>
      <w:r w:rsidRPr="00307C95">
        <w:rPr>
          <w:b/>
          <w:bCs/>
          <w:iCs/>
          <w:u w:val="single"/>
        </w:rPr>
        <w:t>5</w:t>
      </w:r>
      <w:r w:rsidR="00601D15" w:rsidRPr="00307C95">
        <w:rPr>
          <w:b/>
          <w:bCs/>
          <w:iCs/>
          <w:u w:val="single"/>
        </w:rPr>
        <w:t>.  sjednic</w:t>
      </w:r>
      <w:r w:rsidR="00005F9A" w:rsidRPr="00307C95">
        <w:rPr>
          <w:b/>
          <w:bCs/>
          <w:iCs/>
          <w:u w:val="single"/>
        </w:rPr>
        <w:t>a</w:t>
      </w:r>
      <w:r w:rsidR="00601D15" w:rsidRPr="00307C95">
        <w:rPr>
          <w:b/>
          <w:bCs/>
          <w:iCs/>
          <w:u w:val="single"/>
        </w:rPr>
        <w:t xml:space="preserve"> Turističkog vijeća Turističke zajednice grada Šibenika održana  </w:t>
      </w:r>
      <w:r w:rsidRPr="00307C95">
        <w:rPr>
          <w:b/>
          <w:bCs/>
          <w:iCs/>
          <w:u w:val="single"/>
        </w:rPr>
        <w:t>1</w:t>
      </w:r>
      <w:r w:rsidR="00601D15" w:rsidRPr="00307C95">
        <w:rPr>
          <w:b/>
          <w:bCs/>
          <w:iCs/>
          <w:u w:val="single"/>
        </w:rPr>
        <w:t>8.08.202</w:t>
      </w:r>
      <w:r w:rsidRPr="00307C95">
        <w:rPr>
          <w:b/>
          <w:bCs/>
          <w:iCs/>
          <w:u w:val="single"/>
        </w:rPr>
        <w:t>1</w:t>
      </w:r>
      <w:r w:rsidR="00601D15" w:rsidRPr="00307C95">
        <w:rPr>
          <w:b/>
          <w:bCs/>
          <w:iCs/>
          <w:u w:val="single"/>
        </w:rPr>
        <w:t xml:space="preserve">.  u 10.00 sati </w:t>
      </w:r>
      <w:r w:rsidRPr="00307C95">
        <w:rPr>
          <w:b/>
          <w:bCs/>
          <w:iCs/>
          <w:u w:val="single"/>
        </w:rPr>
        <w:t>u kušaonici Vinoplod Vinarija Šibenik</w:t>
      </w:r>
      <w:r w:rsidR="00601D15" w:rsidRPr="00307C95">
        <w:rPr>
          <w:b/>
          <w:bCs/>
          <w:iCs/>
          <w:u w:val="single"/>
        </w:rPr>
        <w:t xml:space="preserve"> , uz sljedeći dnevni red: </w:t>
      </w:r>
    </w:p>
    <w:p w14:paraId="0D06454F" w14:textId="77777777" w:rsidR="00AC52B6" w:rsidRPr="00307C95" w:rsidRDefault="00AC52B6" w:rsidP="00601D15">
      <w:pPr>
        <w:rPr>
          <w:b/>
          <w:bCs/>
          <w:iCs/>
          <w:u w:val="single"/>
        </w:rPr>
      </w:pPr>
    </w:p>
    <w:p w14:paraId="2EF3BC72" w14:textId="4F0D9590" w:rsidR="009D7026" w:rsidRPr="00257748" w:rsidRDefault="009D7026" w:rsidP="009D7026">
      <w:pPr>
        <w:pStyle w:val="ListParagraph"/>
        <w:numPr>
          <w:ilvl w:val="0"/>
          <w:numId w:val="43"/>
        </w:numPr>
        <w:spacing w:after="200" w:line="276" w:lineRule="auto"/>
        <w:contextualSpacing/>
        <w:rPr>
          <w:rFonts w:eastAsia="Calibri"/>
          <w:iCs/>
          <w:lang w:val="en-US" w:eastAsia="en-US"/>
        </w:rPr>
      </w:pPr>
      <w:proofErr w:type="spellStart"/>
      <w:r w:rsidRPr="00257748">
        <w:rPr>
          <w:rFonts w:eastAsia="Calibri"/>
          <w:iCs/>
          <w:lang w:val="en-US" w:eastAsia="en-US"/>
        </w:rPr>
        <w:t>Usvajanje</w:t>
      </w:r>
      <w:proofErr w:type="spellEnd"/>
      <w:r w:rsidRPr="00257748">
        <w:rPr>
          <w:rFonts w:eastAsia="Calibri"/>
          <w:iCs/>
          <w:lang w:val="en-US" w:eastAsia="en-US"/>
        </w:rPr>
        <w:t xml:space="preserve"> </w:t>
      </w:r>
      <w:proofErr w:type="spellStart"/>
      <w:r w:rsidRPr="00257748">
        <w:rPr>
          <w:rFonts w:eastAsia="Calibri"/>
          <w:iCs/>
          <w:lang w:val="en-US" w:eastAsia="en-US"/>
        </w:rPr>
        <w:t>Zapisnika</w:t>
      </w:r>
      <w:proofErr w:type="spellEnd"/>
      <w:r w:rsidRPr="00257748">
        <w:rPr>
          <w:rFonts w:eastAsia="Calibri"/>
          <w:iCs/>
          <w:lang w:val="en-US" w:eastAsia="en-US"/>
        </w:rPr>
        <w:t xml:space="preserve"> </w:t>
      </w:r>
      <w:proofErr w:type="spellStart"/>
      <w:r w:rsidRPr="00257748">
        <w:rPr>
          <w:rFonts w:eastAsia="Calibri"/>
          <w:iCs/>
          <w:lang w:val="en-US" w:eastAsia="en-US"/>
        </w:rPr>
        <w:t>sa</w:t>
      </w:r>
      <w:proofErr w:type="spellEnd"/>
      <w:r w:rsidRPr="00257748">
        <w:rPr>
          <w:rFonts w:eastAsia="Calibri"/>
          <w:iCs/>
          <w:lang w:val="en-US" w:eastAsia="en-US"/>
        </w:rPr>
        <w:t xml:space="preserve"> 4. </w:t>
      </w:r>
      <w:proofErr w:type="spellStart"/>
      <w:proofErr w:type="gramStart"/>
      <w:r w:rsidRPr="00257748">
        <w:rPr>
          <w:rFonts w:eastAsia="Calibri"/>
          <w:iCs/>
          <w:lang w:val="en-US" w:eastAsia="en-US"/>
        </w:rPr>
        <w:t>sjednice</w:t>
      </w:r>
      <w:proofErr w:type="spellEnd"/>
      <w:r w:rsidRPr="00257748">
        <w:rPr>
          <w:rFonts w:eastAsia="Calibri"/>
          <w:iCs/>
          <w:lang w:val="en-US" w:eastAsia="en-US"/>
        </w:rPr>
        <w:t xml:space="preserve">  </w:t>
      </w:r>
      <w:proofErr w:type="spellStart"/>
      <w:r w:rsidRPr="00257748">
        <w:rPr>
          <w:rFonts w:eastAsia="Calibri"/>
          <w:iCs/>
          <w:lang w:val="en-US" w:eastAsia="en-US"/>
        </w:rPr>
        <w:t>Turističkog</w:t>
      </w:r>
      <w:proofErr w:type="spellEnd"/>
      <w:proofErr w:type="gramEnd"/>
      <w:r w:rsidRPr="00257748">
        <w:rPr>
          <w:rFonts w:eastAsia="Calibri"/>
          <w:iCs/>
          <w:lang w:val="en-US" w:eastAsia="en-US"/>
        </w:rPr>
        <w:t xml:space="preserve"> </w:t>
      </w:r>
      <w:proofErr w:type="spellStart"/>
      <w:r w:rsidRPr="00257748">
        <w:rPr>
          <w:rFonts w:eastAsia="Calibri"/>
          <w:iCs/>
          <w:lang w:val="en-US" w:eastAsia="en-US"/>
        </w:rPr>
        <w:t>vijeća</w:t>
      </w:r>
      <w:proofErr w:type="spellEnd"/>
    </w:p>
    <w:p w14:paraId="57912B08" w14:textId="5506DE1F" w:rsidR="009D7026" w:rsidRPr="00257748" w:rsidRDefault="009D7026" w:rsidP="009D7026">
      <w:pPr>
        <w:pStyle w:val="ListParagraph"/>
        <w:numPr>
          <w:ilvl w:val="0"/>
          <w:numId w:val="43"/>
        </w:numPr>
        <w:spacing w:after="200" w:line="276" w:lineRule="auto"/>
        <w:contextualSpacing/>
        <w:rPr>
          <w:rFonts w:eastAsia="Calibri"/>
          <w:iCs/>
          <w:lang w:val="en-US" w:eastAsia="en-US"/>
        </w:rPr>
      </w:pPr>
      <w:proofErr w:type="spellStart"/>
      <w:r w:rsidRPr="00257748">
        <w:rPr>
          <w:rFonts w:eastAsia="Calibri"/>
          <w:iCs/>
          <w:lang w:val="en-US" w:eastAsia="en-US"/>
        </w:rPr>
        <w:t>Izviješće</w:t>
      </w:r>
      <w:proofErr w:type="spellEnd"/>
      <w:r w:rsidRPr="00257748">
        <w:rPr>
          <w:rFonts w:eastAsia="Calibri"/>
          <w:iCs/>
          <w:lang w:val="en-US" w:eastAsia="en-US"/>
        </w:rPr>
        <w:t xml:space="preserve"> o </w:t>
      </w:r>
      <w:proofErr w:type="spellStart"/>
      <w:r w:rsidRPr="00257748">
        <w:rPr>
          <w:rFonts w:eastAsia="Calibri"/>
          <w:iCs/>
          <w:lang w:val="en-US" w:eastAsia="en-US"/>
        </w:rPr>
        <w:t>tijeku</w:t>
      </w:r>
      <w:proofErr w:type="spellEnd"/>
      <w:r w:rsidRPr="00257748">
        <w:rPr>
          <w:rFonts w:eastAsia="Calibri"/>
          <w:iCs/>
          <w:lang w:val="en-US" w:eastAsia="en-US"/>
        </w:rPr>
        <w:t xml:space="preserve"> </w:t>
      </w:r>
      <w:proofErr w:type="spellStart"/>
      <w:r w:rsidRPr="00257748">
        <w:rPr>
          <w:rFonts w:eastAsia="Calibri"/>
          <w:iCs/>
          <w:lang w:val="en-US" w:eastAsia="en-US"/>
        </w:rPr>
        <w:t>turističke</w:t>
      </w:r>
      <w:proofErr w:type="spellEnd"/>
      <w:r w:rsidRPr="00257748">
        <w:rPr>
          <w:rFonts w:eastAsia="Calibri"/>
          <w:iCs/>
          <w:lang w:val="en-US" w:eastAsia="en-US"/>
        </w:rPr>
        <w:t xml:space="preserve"> </w:t>
      </w:r>
      <w:proofErr w:type="spellStart"/>
      <w:r w:rsidRPr="00257748">
        <w:rPr>
          <w:rFonts w:eastAsia="Calibri"/>
          <w:iCs/>
          <w:lang w:val="en-US" w:eastAsia="en-US"/>
        </w:rPr>
        <w:t>sezone</w:t>
      </w:r>
      <w:proofErr w:type="spellEnd"/>
      <w:r w:rsidRPr="00257748">
        <w:rPr>
          <w:rFonts w:eastAsia="Calibri"/>
          <w:iCs/>
          <w:lang w:val="en-US" w:eastAsia="en-US"/>
        </w:rPr>
        <w:t xml:space="preserve"> – </w:t>
      </w:r>
      <w:proofErr w:type="spellStart"/>
      <w:proofErr w:type="gramStart"/>
      <w:r w:rsidRPr="00257748">
        <w:rPr>
          <w:rFonts w:eastAsia="Calibri"/>
          <w:iCs/>
          <w:lang w:val="en-US" w:eastAsia="en-US"/>
        </w:rPr>
        <w:t>analiza</w:t>
      </w:r>
      <w:proofErr w:type="spellEnd"/>
      <w:r w:rsidRPr="00257748">
        <w:rPr>
          <w:rFonts w:eastAsia="Calibri"/>
          <w:iCs/>
          <w:lang w:val="en-US" w:eastAsia="en-US"/>
        </w:rPr>
        <w:t xml:space="preserve">  </w:t>
      </w:r>
      <w:proofErr w:type="spellStart"/>
      <w:r w:rsidRPr="00257748">
        <w:rPr>
          <w:rFonts w:eastAsia="Calibri"/>
          <w:iCs/>
          <w:lang w:val="en-US" w:eastAsia="en-US"/>
        </w:rPr>
        <w:t>dosada</w:t>
      </w:r>
      <w:proofErr w:type="spellEnd"/>
      <w:proofErr w:type="gramEnd"/>
      <w:r w:rsidRPr="00257748">
        <w:rPr>
          <w:rFonts w:eastAsia="Calibri"/>
          <w:iCs/>
          <w:lang w:val="en-US" w:eastAsia="en-US"/>
        </w:rPr>
        <w:t xml:space="preserve"> </w:t>
      </w:r>
      <w:proofErr w:type="spellStart"/>
      <w:r w:rsidRPr="00257748">
        <w:rPr>
          <w:rFonts w:eastAsia="Calibri"/>
          <w:iCs/>
          <w:lang w:val="en-US" w:eastAsia="en-US"/>
        </w:rPr>
        <w:t>ostvarenih</w:t>
      </w:r>
      <w:proofErr w:type="spellEnd"/>
      <w:r w:rsidRPr="00257748">
        <w:rPr>
          <w:rFonts w:eastAsia="Calibri"/>
          <w:iCs/>
          <w:lang w:val="en-US" w:eastAsia="en-US"/>
        </w:rPr>
        <w:t xml:space="preserve"> </w:t>
      </w:r>
      <w:proofErr w:type="spellStart"/>
      <w:r w:rsidRPr="00257748">
        <w:rPr>
          <w:rFonts w:eastAsia="Calibri"/>
          <w:iCs/>
          <w:lang w:val="en-US" w:eastAsia="en-US"/>
        </w:rPr>
        <w:t>rezultata</w:t>
      </w:r>
      <w:proofErr w:type="spellEnd"/>
      <w:r w:rsidRPr="00257748">
        <w:rPr>
          <w:rFonts w:eastAsia="Calibri"/>
          <w:iCs/>
          <w:lang w:val="en-US" w:eastAsia="en-US"/>
        </w:rPr>
        <w:t xml:space="preserve">  </w:t>
      </w:r>
    </w:p>
    <w:p w14:paraId="772CAA48" w14:textId="56E9B88D" w:rsidR="009D7026" w:rsidRPr="00307C95" w:rsidRDefault="009D7026" w:rsidP="009D7026">
      <w:pPr>
        <w:pStyle w:val="ListParagraph"/>
        <w:numPr>
          <w:ilvl w:val="0"/>
          <w:numId w:val="43"/>
        </w:numPr>
        <w:spacing w:after="200" w:line="276" w:lineRule="auto"/>
        <w:contextualSpacing/>
        <w:rPr>
          <w:rFonts w:eastAsia="Calibri"/>
          <w:iCs/>
          <w:sz w:val="22"/>
          <w:szCs w:val="22"/>
          <w:lang w:val="en-US" w:eastAsia="en-US"/>
        </w:rPr>
      </w:pPr>
      <w:proofErr w:type="spellStart"/>
      <w:r w:rsidRPr="00257748">
        <w:rPr>
          <w:rFonts w:eastAsia="Calibri"/>
          <w:iCs/>
          <w:lang w:val="en-US" w:eastAsia="en-US"/>
        </w:rPr>
        <w:t>Pravilnik</w:t>
      </w:r>
      <w:proofErr w:type="spellEnd"/>
      <w:r w:rsidRPr="00257748">
        <w:rPr>
          <w:rFonts w:eastAsia="Calibri"/>
          <w:iCs/>
          <w:lang w:val="en-US" w:eastAsia="en-US"/>
        </w:rPr>
        <w:t xml:space="preserve"> o </w:t>
      </w:r>
      <w:proofErr w:type="spellStart"/>
      <w:r w:rsidRPr="00257748">
        <w:rPr>
          <w:rFonts w:eastAsia="Calibri"/>
          <w:iCs/>
          <w:lang w:val="en-US" w:eastAsia="en-US"/>
        </w:rPr>
        <w:t>radu</w:t>
      </w:r>
      <w:proofErr w:type="spellEnd"/>
      <w:r w:rsidRPr="00257748">
        <w:rPr>
          <w:rFonts w:eastAsia="Calibri"/>
          <w:iCs/>
          <w:lang w:val="en-US" w:eastAsia="en-US"/>
        </w:rPr>
        <w:t xml:space="preserve">, </w:t>
      </w:r>
      <w:proofErr w:type="spellStart"/>
      <w:r w:rsidRPr="00257748">
        <w:rPr>
          <w:rFonts w:eastAsia="Calibri"/>
          <w:iCs/>
          <w:lang w:val="en-US" w:eastAsia="en-US"/>
        </w:rPr>
        <w:t>djelokrugu</w:t>
      </w:r>
      <w:proofErr w:type="spellEnd"/>
      <w:r w:rsidRPr="00257748">
        <w:rPr>
          <w:rFonts w:eastAsia="Calibri"/>
          <w:iCs/>
          <w:lang w:val="en-US" w:eastAsia="en-US"/>
        </w:rPr>
        <w:t xml:space="preserve">, </w:t>
      </w:r>
      <w:proofErr w:type="spellStart"/>
      <w:r w:rsidRPr="00257748">
        <w:rPr>
          <w:rFonts w:eastAsia="Calibri"/>
          <w:iCs/>
          <w:lang w:val="en-US" w:eastAsia="en-US"/>
        </w:rPr>
        <w:t>organizaciji</w:t>
      </w:r>
      <w:proofErr w:type="spellEnd"/>
      <w:r w:rsidRPr="00257748">
        <w:rPr>
          <w:rFonts w:eastAsia="Calibri"/>
          <w:iCs/>
          <w:lang w:val="en-US" w:eastAsia="en-US"/>
        </w:rPr>
        <w:t xml:space="preserve">, </w:t>
      </w:r>
      <w:proofErr w:type="spellStart"/>
      <w:r w:rsidRPr="00257748">
        <w:rPr>
          <w:rFonts w:eastAsia="Calibri"/>
          <w:iCs/>
          <w:lang w:val="en-US" w:eastAsia="en-US"/>
        </w:rPr>
        <w:t>sistematizaciji</w:t>
      </w:r>
      <w:proofErr w:type="spellEnd"/>
      <w:r w:rsidRPr="00257748">
        <w:rPr>
          <w:rFonts w:eastAsia="Calibri"/>
          <w:iCs/>
          <w:lang w:val="en-US" w:eastAsia="en-US"/>
        </w:rPr>
        <w:t xml:space="preserve"> </w:t>
      </w:r>
      <w:proofErr w:type="spellStart"/>
      <w:r w:rsidRPr="00257748">
        <w:rPr>
          <w:rFonts w:eastAsia="Calibri"/>
          <w:iCs/>
          <w:lang w:val="en-US" w:eastAsia="en-US"/>
        </w:rPr>
        <w:t>i</w:t>
      </w:r>
      <w:proofErr w:type="spellEnd"/>
      <w:r w:rsidRPr="00257748">
        <w:rPr>
          <w:rFonts w:eastAsia="Calibri"/>
          <w:iCs/>
          <w:lang w:val="en-US" w:eastAsia="en-US"/>
        </w:rPr>
        <w:t xml:space="preserve"> </w:t>
      </w:r>
      <w:proofErr w:type="spellStart"/>
      <w:r w:rsidRPr="00257748">
        <w:rPr>
          <w:rFonts w:eastAsia="Calibri"/>
          <w:iCs/>
          <w:lang w:val="en-US" w:eastAsia="en-US"/>
        </w:rPr>
        <w:t>unutarnjem</w:t>
      </w:r>
      <w:proofErr w:type="spellEnd"/>
      <w:r w:rsidRPr="00257748">
        <w:rPr>
          <w:rFonts w:eastAsia="Calibri"/>
          <w:iCs/>
          <w:lang w:val="en-US" w:eastAsia="en-US"/>
        </w:rPr>
        <w:t xml:space="preserve"> </w:t>
      </w:r>
      <w:proofErr w:type="spellStart"/>
      <w:r w:rsidRPr="00257748">
        <w:rPr>
          <w:rFonts w:eastAsia="Calibri"/>
          <w:iCs/>
          <w:lang w:val="en-US" w:eastAsia="en-US"/>
        </w:rPr>
        <w:t>ustrojstvu</w:t>
      </w:r>
      <w:proofErr w:type="spellEnd"/>
      <w:r w:rsidRPr="00257748">
        <w:rPr>
          <w:rFonts w:eastAsia="Calibri"/>
          <w:iCs/>
          <w:lang w:val="en-US" w:eastAsia="en-US"/>
        </w:rPr>
        <w:t xml:space="preserve"> </w:t>
      </w:r>
      <w:proofErr w:type="spellStart"/>
      <w:r w:rsidRPr="00257748">
        <w:rPr>
          <w:rFonts w:eastAsia="Calibri"/>
          <w:iCs/>
          <w:lang w:val="en-US" w:eastAsia="en-US"/>
        </w:rPr>
        <w:t>Turističkog</w:t>
      </w:r>
      <w:proofErr w:type="spellEnd"/>
      <w:r w:rsidRPr="00257748">
        <w:rPr>
          <w:rFonts w:eastAsia="Calibri"/>
          <w:iCs/>
          <w:lang w:val="en-US" w:eastAsia="en-US"/>
        </w:rPr>
        <w:t xml:space="preserve"> </w:t>
      </w:r>
      <w:proofErr w:type="spellStart"/>
      <w:r w:rsidRPr="00257748">
        <w:rPr>
          <w:rFonts w:eastAsia="Calibri"/>
          <w:iCs/>
          <w:lang w:val="en-US" w:eastAsia="en-US"/>
        </w:rPr>
        <w:t>ureda</w:t>
      </w:r>
      <w:proofErr w:type="spellEnd"/>
      <w:r w:rsidRPr="00257748">
        <w:rPr>
          <w:rFonts w:eastAsia="Calibri"/>
          <w:iCs/>
          <w:lang w:val="en-US" w:eastAsia="en-US"/>
        </w:rPr>
        <w:t xml:space="preserve"> – </w:t>
      </w:r>
      <w:proofErr w:type="spellStart"/>
      <w:proofErr w:type="gramStart"/>
      <w:r w:rsidRPr="00257748">
        <w:rPr>
          <w:rFonts w:eastAsia="Calibri"/>
          <w:iCs/>
          <w:lang w:val="en-US" w:eastAsia="en-US"/>
        </w:rPr>
        <w:t>oduka</w:t>
      </w:r>
      <w:proofErr w:type="spellEnd"/>
      <w:r w:rsidRPr="00257748">
        <w:rPr>
          <w:rFonts w:eastAsia="Calibri"/>
          <w:iCs/>
          <w:lang w:val="en-US" w:eastAsia="en-US"/>
        </w:rPr>
        <w:t xml:space="preserve">  o</w:t>
      </w:r>
      <w:proofErr w:type="gramEnd"/>
      <w:r w:rsidRPr="00257748">
        <w:rPr>
          <w:rFonts w:eastAsia="Calibri"/>
          <w:iCs/>
          <w:lang w:val="en-US" w:eastAsia="en-US"/>
        </w:rPr>
        <w:t xml:space="preserve"> </w:t>
      </w:r>
      <w:proofErr w:type="spellStart"/>
      <w:r w:rsidRPr="00257748">
        <w:rPr>
          <w:rFonts w:eastAsia="Calibri"/>
          <w:iCs/>
          <w:lang w:val="en-US" w:eastAsia="en-US"/>
        </w:rPr>
        <w:t>stupanju</w:t>
      </w:r>
      <w:proofErr w:type="spellEnd"/>
      <w:r w:rsidRPr="00257748">
        <w:rPr>
          <w:rFonts w:eastAsia="Calibri"/>
          <w:iCs/>
          <w:lang w:val="en-US" w:eastAsia="en-US"/>
        </w:rPr>
        <w:t xml:space="preserve"> na </w:t>
      </w:r>
      <w:proofErr w:type="spellStart"/>
      <w:r w:rsidRPr="00257748">
        <w:rPr>
          <w:rFonts w:eastAsia="Calibri"/>
          <w:iCs/>
          <w:lang w:val="en-US" w:eastAsia="en-US"/>
        </w:rPr>
        <w:t>snagu</w:t>
      </w:r>
      <w:proofErr w:type="spellEnd"/>
      <w:r w:rsidRPr="00307C95">
        <w:rPr>
          <w:rFonts w:eastAsia="Calibri"/>
          <w:iCs/>
          <w:sz w:val="22"/>
          <w:szCs w:val="22"/>
          <w:lang w:val="en-US" w:eastAsia="en-US"/>
        </w:rPr>
        <w:t xml:space="preserve"> </w:t>
      </w:r>
      <w:proofErr w:type="spellStart"/>
      <w:r w:rsidRPr="00307C95">
        <w:rPr>
          <w:rFonts w:eastAsia="Calibri"/>
          <w:iCs/>
          <w:sz w:val="22"/>
          <w:szCs w:val="22"/>
          <w:lang w:val="en-US" w:eastAsia="en-US"/>
        </w:rPr>
        <w:t>članka</w:t>
      </w:r>
      <w:proofErr w:type="spellEnd"/>
      <w:r w:rsidRPr="00307C95">
        <w:rPr>
          <w:rFonts w:eastAsia="Calibri"/>
          <w:iCs/>
          <w:sz w:val="22"/>
          <w:szCs w:val="22"/>
          <w:lang w:val="en-US" w:eastAsia="en-US"/>
        </w:rPr>
        <w:t xml:space="preserve"> 46. </w:t>
      </w:r>
      <w:proofErr w:type="spellStart"/>
      <w:r w:rsidRPr="00307C95">
        <w:rPr>
          <w:rFonts w:eastAsia="Calibri"/>
          <w:iCs/>
          <w:sz w:val="22"/>
          <w:szCs w:val="22"/>
          <w:lang w:val="en-US" w:eastAsia="en-US"/>
        </w:rPr>
        <w:t>i</w:t>
      </w:r>
      <w:proofErr w:type="spellEnd"/>
      <w:r w:rsidRPr="00307C95">
        <w:rPr>
          <w:rFonts w:eastAsia="Calibri"/>
          <w:iCs/>
          <w:sz w:val="22"/>
          <w:szCs w:val="22"/>
          <w:lang w:val="en-US" w:eastAsia="en-US"/>
        </w:rPr>
        <w:t xml:space="preserve"> </w:t>
      </w:r>
      <w:proofErr w:type="spellStart"/>
      <w:r w:rsidRPr="00307C95">
        <w:rPr>
          <w:rFonts w:eastAsia="Calibri"/>
          <w:iCs/>
          <w:sz w:val="22"/>
          <w:szCs w:val="22"/>
          <w:lang w:val="en-US" w:eastAsia="en-US"/>
        </w:rPr>
        <w:t>članka</w:t>
      </w:r>
      <w:proofErr w:type="spellEnd"/>
      <w:r w:rsidRPr="00307C95">
        <w:rPr>
          <w:rFonts w:eastAsia="Calibri"/>
          <w:iCs/>
          <w:sz w:val="22"/>
          <w:szCs w:val="22"/>
          <w:lang w:val="en-US" w:eastAsia="en-US"/>
        </w:rPr>
        <w:t xml:space="preserve"> 60.</w:t>
      </w:r>
    </w:p>
    <w:p w14:paraId="078D828C" w14:textId="2CBC3BA0" w:rsidR="009D7026" w:rsidRPr="00307C95" w:rsidRDefault="009D7026" w:rsidP="009D7026">
      <w:pPr>
        <w:pStyle w:val="ListParagraph"/>
        <w:numPr>
          <w:ilvl w:val="0"/>
          <w:numId w:val="43"/>
        </w:numPr>
        <w:spacing w:after="200" w:line="276" w:lineRule="auto"/>
        <w:contextualSpacing/>
        <w:rPr>
          <w:rFonts w:eastAsia="Calibri"/>
          <w:iCs/>
          <w:sz w:val="22"/>
          <w:szCs w:val="22"/>
          <w:lang w:val="en-US" w:eastAsia="en-US"/>
        </w:rPr>
      </w:pPr>
      <w:proofErr w:type="spellStart"/>
      <w:r w:rsidRPr="00307C95">
        <w:rPr>
          <w:rFonts w:eastAsia="Calibri"/>
          <w:iCs/>
          <w:sz w:val="22"/>
          <w:szCs w:val="22"/>
          <w:lang w:val="en-US" w:eastAsia="en-US"/>
        </w:rPr>
        <w:t>Razno</w:t>
      </w:r>
      <w:proofErr w:type="spellEnd"/>
    </w:p>
    <w:p w14:paraId="1CF05425" w14:textId="21D7C794" w:rsidR="00AC52B6" w:rsidRPr="00307C95" w:rsidRDefault="009D7026" w:rsidP="00257748">
      <w:pPr>
        <w:spacing w:after="200" w:line="276" w:lineRule="auto"/>
        <w:contextualSpacing/>
        <w:jc w:val="both"/>
        <w:rPr>
          <w:iCs/>
        </w:rPr>
      </w:pPr>
      <w:r w:rsidRPr="00307C95">
        <w:rPr>
          <w:iCs/>
        </w:rPr>
        <w:t>Na sjednici se raspravljalo o tijeku sezone i stupnju zadovoljstva ostvarenim rezultatima i nekim projekcijama i mjerama u post sezoni.</w:t>
      </w:r>
      <w:r w:rsidR="007935C8" w:rsidRPr="00307C95">
        <w:rPr>
          <w:iCs/>
        </w:rPr>
        <w:t xml:space="preserve"> Donesena je odluka </w:t>
      </w:r>
      <w:r w:rsidR="00257748">
        <w:rPr>
          <w:iCs/>
        </w:rPr>
        <w:t xml:space="preserve">o stupanju na snaku </w:t>
      </w:r>
      <w:r w:rsidR="007935C8" w:rsidRPr="00307C95">
        <w:rPr>
          <w:iCs/>
        </w:rPr>
        <w:t xml:space="preserve"> član</w:t>
      </w:r>
      <w:r w:rsidR="00257748">
        <w:rPr>
          <w:iCs/>
        </w:rPr>
        <w:t xml:space="preserve">aka 46. i 60. </w:t>
      </w:r>
      <w:r w:rsidR="007935C8" w:rsidRPr="00307C95">
        <w:rPr>
          <w:iCs/>
        </w:rPr>
        <w:t xml:space="preserve"> Pravilnika o radu koji su zbog utjecaja pandemija bil</w:t>
      </w:r>
      <w:r w:rsidR="00FF3375" w:rsidRPr="00307C95">
        <w:rPr>
          <w:iCs/>
        </w:rPr>
        <w:t>i</w:t>
      </w:r>
      <w:r w:rsidR="007935C8" w:rsidRPr="00307C95">
        <w:rPr>
          <w:iCs/>
        </w:rPr>
        <w:t xml:space="preserve"> „zamrznuti“.</w:t>
      </w:r>
    </w:p>
    <w:p w14:paraId="417A19EB" w14:textId="7DF103E2" w:rsidR="007935C8" w:rsidRPr="00307C95" w:rsidRDefault="007935C8" w:rsidP="00AC52B6">
      <w:pPr>
        <w:spacing w:after="200" w:line="276" w:lineRule="auto"/>
        <w:contextualSpacing/>
        <w:rPr>
          <w:iCs/>
        </w:rPr>
      </w:pPr>
      <w:r w:rsidRPr="00307C95">
        <w:rPr>
          <w:iCs/>
        </w:rPr>
        <w:t>Sjednici je prisustvovalo 5 članova.</w:t>
      </w:r>
    </w:p>
    <w:p w14:paraId="3BC22BAC" w14:textId="77777777" w:rsidR="00601D15" w:rsidRPr="00307C95" w:rsidRDefault="00601D15" w:rsidP="00601D15">
      <w:pPr>
        <w:jc w:val="both"/>
        <w:rPr>
          <w:iCs/>
        </w:rPr>
      </w:pPr>
    </w:p>
    <w:p w14:paraId="2312464B" w14:textId="00B9F2F4" w:rsidR="00601D15" w:rsidRPr="00307C95" w:rsidRDefault="007935C8" w:rsidP="00601D15">
      <w:pPr>
        <w:jc w:val="both"/>
        <w:rPr>
          <w:b/>
          <w:bCs/>
          <w:iCs/>
          <w:u w:val="single"/>
        </w:rPr>
      </w:pPr>
      <w:r w:rsidRPr="00307C95">
        <w:rPr>
          <w:b/>
          <w:bCs/>
          <w:iCs/>
          <w:u w:val="single"/>
        </w:rPr>
        <w:t>6.</w:t>
      </w:r>
      <w:r w:rsidR="00601D15" w:rsidRPr="00307C95">
        <w:rPr>
          <w:b/>
          <w:bCs/>
          <w:iCs/>
          <w:u w:val="single"/>
        </w:rPr>
        <w:t xml:space="preserve"> sjednic</w:t>
      </w:r>
      <w:r w:rsidRPr="00307C95">
        <w:rPr>
          <w:b/>
          <w:bCs/>
          <w:iCs/>
          <w:u w:val="single"/>
        </w:rPr>
        <w:t xml:space="preserve">a </w:t>
      </w:r>
      <w:r w:rsidR="00601D15" w:rsidRPr="00307C95">
        <w:rPr>
          <w:b/>
          <w:bCs/>
          <w:iCs/>
          <w:u w:val="single"/>
        </w:rPr>
        <w:t xml:space="preserve"> Turističkog vijeća Turističke </w:t>
      </w:r>
      <w:r w:rsidR="00601D15" w:rsidRPr="00307C95">
        <w:rPr>
          <w:b/>
          <w:bCs/>
          <w:iCs/>
          <w:u w:val="single"/>
        </w:rPr>
        <w:tab/>
        <w:t xml:space="preserve">zajednice grada Šibenika, održana  </w:t>
      </w:r>
      <w:r w:rsidRPr="00307C95">
        <w:rPr>
          <w:b/>
          <w:bCs/>
          <w:iCs/>
          <w:u w:val="single"/>
        </w:rPr>
        <w:t>13.12.2021.</w:t>
      </w:r>
      <w:r w:rsidR="00601D15" w:rsidRPr="00307C95">
        <w:rPr>
          <w:b/>
          <w:bCs/>
          <w:iCs/>
          <w:u w:val="single"/>
        </w:rPr>
        <w:t xml:space="preserve"> godine  u </w:t>
      </w:r>
      <w:r w:rsidRPr="00307C95">
        <w:rPr>
          <w:b/>
          <w:bCs/>
          <w:iCs/>
          <w:u w:val="single"/>
        </w:rPr>
        <w:t>Amadria Parku</w:t>
      </w:r>
      <w:r w:rsidR="00601D15" w:rsidRPr="00307C95">
        <w:rPr>
          <w:b/>
          <w:bCs/>
          <w:iCs/>
          <w:u w:val="single"/>
        </w:rPr>
        <w:t xml:space="preserve">  sa početkom u 1</w:t>
      </w:r>
      <w:r w:rsidRPr="00307C95">
        <w:rPr>
          <w:b/>
          <w:bCs/>
          <w:iCs/>
          <w:u w:val="single"/>
        </w:rPr>
        <w:t>1</w:t>
      </w:r>
      <w:r w:rsidR="00601D15" w:rsidRPr="00307C95">
        <w:rPr>
          <w:b/>
          <w:bCs/>
          <w:iCs/>
          <w:u w:val="single"/>
        </w:rPr>
        <w:t>,00 sati sa sljedećim dnevnim redom :</w:t>
      </w:r>
    </w:p>
    <w:p w14:paraId="429060A9" w14:textId="77777777" w:rsidR="00C0086E" w:rsidRPr="00307C95" w:rsidRDefault="00C0086E" w:rsidP="00601D15">
      <w:pPr>
        <w:jc w:val="both"/>
        <w:rPr>
          <w:b/>
          <w:bCs/>
          <w:iCs/>
          <w:u w:val="single"/>
        </w:rPr>
      </w:pPr>
    </w:p>
    <w:p w14:paraId="2651D725" w14:textId="7747602C" w:rsidR="00601D15" w:rsidRPr="00307C95" w:rsidRDefault="00601D15" w:rsidP="007935C8">
      <w:pPr>
        <w:pStyle w:val="ListParagraph"/>
        <w:ind w:left="1065"/>
        <w:contextualSpacing/>
        <w:rPr>
          <w:iCs/>
        </w:rPr>
      </w:pPr>
      <w:r w:rsidRPr="00307C95">
        <w:rPr>
          <w:iCs/>
        </w:rPr>
        <w:t xml:space="preserve"> </w:t>
      </w:r>
    </w:p>
    <w:p w14:paraId="5F560689" w14:textId="77777777" w:rsidR="007935C8" w:rsidRPr="007935C8" w:rsidRDefault="007935C8" w:rsidP="007935C8">
      <w:pPr>
        <w:numPr>
          <w:ilvl w:val="0"/>
          <w:numId w:val="44"/>
        </w:numPr>
        <w:spacing w:after="160" w:line="259" w:lineRule="auto"/>
        <w:contextualSpacing/>
        <w:rPr>
          <w:rFonts w:eastAsiaTheme="minorHAnsi"/>
          <w:iCs/>
          <w:lang w:eastAsia="en-US"/>
        </w:rPr>
      </w:pPr>
      <w:r w:rsidRPr="007935C8">
        <w:rPr>
          <w:rFonts w:eastAsiaTheme="minorHAnsi"/>
          <w:iCs/>
          <w:lang w:eastAsia="en-US"/>
        </w:rPr>
        <w:t>Usvajanje  zapisnika za 5. sjednice Turističkog vijeća</w:t>
      </w:r>
    </w:p>
    <w:p w14:paraId="02458C8A" w14:textId="77777777" w:rsidR="007935C8" w:rsidRPr="007935C8" w:rsidRDefault="007935C8" w:rsidP="007935C8">
      <w:pPr>
        <w:numPr>
          <w:ilvl w:val="0"/>
          <w:numId w:val="44"/>
        </w:numPr>
        <w:spacing w:after="160" w:line="259" w:lineRule="auto"/>
        <w:contextualSpacing/>
        <w:rPr>
          <w:rFonts w:eastAsiaTheme="minorHAnsi"/>
          <w:iCs/>
          <w:lang w:eastAsia="en-US"/>
        </w:rPr>
      </w:pPr>
      <w:r w:rsidRPr="007935C8">
        <w:rPr>
          <w:rFonts w:eastAsiaTheme="minorHAnsi"/>
          <w:iCs/>
          <w:lang w:eastAsia="en-US"/>
        </w:rPr>
        <w:t>Donošenje Programa  rada TZ grada Šibenika za 2022. godinu</w:t>
      </w:r>
    </w:p>
    <w:p w14:paraId="412D4AA5" w14:textId="77777777" w:rsidR="007935C8" w:rsidRPr="007935C8" w:rsidRDefault="007935C8" w:rsidP="007935C8">
      <w:pPr>
        <w:numPr>
          <w:ilvl w:val="0"/>
          <w:numId w:val="44"/>
        </w:numPr>
        <w:spacing w:after="160" w:line="259" w:lineRule="auto"/>
        <w:contextualSpacing/>
        <w:rPr>
          <w:rFonts w:eastAsiaTheme="minorHAnsi"/>
          <w:iCs/>
          <w:lang w:eastAsia="en-US"/>
        </w:rPr>
      </w:pPr>
      <w:r w:rsidRPr="007935C8">
        <w:rPr>
          <w:rFonts w:eastAsiaTheme="minorHAnsi"/>
          <w:iCs/>
          <w:lang w:eastAsia="en-US"/>
        </w:rPr>
        <w:t>Prijedlog Pravilnika o postupcima i kriterijima  dodijele donacija i sponzorstva</w:t>
      </w:r>
    </w:p>
    <w:p w14:paraId="019584D9" w14:textId="77777777" w:rsidR="007935C8" w:rsidRPr="007935C8" w:rsidRDefault="007935C8" w:rsidP="007935C8">
      <w:pPr>
        <w:numPr>
          <w:ilvl w:val="0"/>
          <w:numId w:val="44"/>
        </w:numPr>
        <w:spacing w:after="160" w:line="259" w:lineRule="auto"/>
        <w:contextualSpacing/>
        <w:rPr>
          <w:rFonts w:eastAsiaTheme="minorHAnsi"/>
          <w:iCs/>
          <w:lang w:eastAsia="en-US"/>
        </w:rPr>
      </w:pPr>
      <w:r w:rsidRPr="007935C8">
        <w:rPr>
          <w:rFonts w:eastAsiaTheme="minorHAnsi"/>
          <w:iCs/>
          <w:lang w:eastAsia="en-US"/>
        </w:rPr>
        <w:t>Prijedlog  Pravilnika o korištenju sredstava za reprezentaciju</w:t>
      </w:r>
    </w:p>
    <w:p w14:paraId="60162856" w14:textId="77777777" w:rsidR="007935C8" w:rsidRPr="007935C8" w:rsidRDefault="007935C8" w:rsidP="007935C8">
      <w:pPr>
        <w:numPr>
          <w:ilvl w:val="0"/>
          <w:numId w:val="44"/>
        </w:numPr>
        <w:spacing w:after="160" w:line="259" w:lineRule="auto"/>
        <w:contextualSpacing/>
        <w:rPr>
          <w:rFonts w:eastAsiaTheme="minorHAnsi"/>
          <w:iCs/>
          <w:lang w:eastAsia="en-US"/>
        </w:rPr>
      </w:pPr>
      <w:r w:rsidRPr="007935C8">
        <w:rPr>
          <w:rFonts w:eastAsiaTheme="minorHAnsi"/>
          <w:iCs/>
          <w:lang w:eastAsia="en-US"/>
        </w:rPr>
        <w:t>Uvid u „Izvješće o obavljenoj financijskoj reviziji Turističke zajednice grada Šibenika za 2019.“</w:t>
      </w:r>
    </w:p>
    <w:p w14:paraId="4D164B3A" w14:textId="77777777" w:rsidR="007935C8" w:rsidRPr="007935C8" w:rsidRDefault="007935C8" w:rsidP="007935C8">
      <w:pPr>
        <w:numPr>
          <w:ilvl w:val="0"/>
          <w:numId w:val="44"/>
        </w:numPr>
        <w:spacing w:after="160" w:line="259" w:lineRule="auto"/>
        <w:contextualSpacing/>
        <w:rPr>
          <w:rFonts w:eastAsiaTheme="minorHAnsi"/>
          <w:iCs/>
          <w:lang w:eastAsia="en-US"/>
        </w:rPr>
      </w:pPr>
      <w:r w:rsidRPr="007935C8">
        <w:rPr>
          <w:rFonts w:eastAsiaTheme="minorHAnsi"/>
          <w:iCs/>
          <w:lang w:eastAsia="en-US"/>
        </w:rPr>
        <w:t xml:space="preserve">Razno </w:t>
      </w:r>
    </w:p>
    <w:p w14:paraId="6B50C928" w14:textId="77777777" w:rsidR="007935C8" w:rsidRPr="007935C8" w:rsidRDefault="007935C8" w:rsidP="007935C8">
      <w:pPr>
        <w:spacing w:after="160" w:line="259" w:lineRule="auto"/>
        <w:rPr>
          <w:rFonts w:eastAsiaTheme="minorHAnsi"/>
          <w:iCs/>
          <w:lang w:eastAsia="en-US"/>
        </w:rPr>
      </w:pPr>
    </w:p>
    <w:p w14:paraId="2CB775B8" w14:textId="1B2453BA" w:rsidR="00601D15" w:rsidRPr="00307C95" w:rsidRDefault="00FF3375" w:rsidP="00257748">
      <w:pPr>
        <w:jc w:val="both"/>
        <w:rPr>
          <w:iCs/>
        </w:rPr>
      </w:pPr>
      <w:r w:rsidRPr="00307C95">
        <w:rPr>
          <w:iCs/>
        </w:rPr>
        <w:t>Na sjednici je jednoglasno donesen Prijedlog Programa rada za 2022. godinu, koji s proslijeđuje na usvajanje Skupštini TZ grada Šibenika. Prema preporuci Državne Revizije doneseni su i Pravilnik o postupcima i kriterijima dodijele donacija i sponzorstva, te Pravilnik o korištenju sredstava za reprezentaciju.</w:t>
      </w:r>
    </w:p>
    <w:p w14:paraId="5BACD16C" w14:textId="5A24E9F1" w:rsidR="00FF3375" w:rsidRPr="00307C95" w:rsidRDefault="00FF3375" w:rsidP="00257748">
      <w:pPr>
        <w:jc w:val="both"/>
        <w:rPr>
          <w:iCs/>
        </w:rPr>
      </w:pPr>
      <w:r w:rsidRPr="00307C95">
        <w:rPr>
          <w:iCs/>
        </w:rPr>
        <w:t>Sjednici su prisustvovali svi članovi Vijeća TZ grada Šibenika.</w:t>
      </w:r>
    </w:p>
    <w:p w14:paraId="213E3F38" w14:textId="77777777" w:rsidR="006333C6" w:rsidRPr="00307C95" w:rsidRDefault="006333C6" w:rsidP="00257748">
      <w:pPr>
        <w:jc w:val="both"/>
        <w:rPr>
          <w:iCs/>
        </w:rPr>
      </w:pPr>
    </w:p>
    <w:p w14:paraId="7DD2E955" w14:textId="1F4E6023" w:rsidR="00E31812" w:rsidRPr="00307C95" w:rsidRDefault="00E31812" w:rsidP="00257748">
      <w:pPr>
        <w:contextualSpacing/>
        <w:jc w:val="both"/>
        <w:rPr>
          <w:iCs/>
        </w:rPr>
      </w:pPr>
    </w:p>
    <w:p w14:paraId="1CCAD4BE" w14:textId="2C502F14" w:rsidR="00E31812" w:rsidRPr="00307C95" w:rsidRDefault="00E31812" w:rsidP="00050393">
      <w:pPr>
        <w:contextualSpacing/>
        <w:rPr>
          <w:iCs/>
        </w:rPr>
      </w:pPr>
    </w:p>
    <w:p w14:paraId="1B2AD2A2" w14:textId="54DF4573" w:rsidR="00E31812" w:rsidRPr="00307C95" w:rsidRDefault="00E31812" w:rsidP="00050393">
      <w:pPr>
        <w:contextualSpacing/>
        <w:rPr>
          <w:iCs/>
        </w:rPr>
      </w:pPr>
    </w:p>
    <w:p w14:paraId="14783A40" w14:textId="045D37B8" w:rsidR="00E31812" w:rsidRPr="00307C95" w:rsidRDefault="00E31812" w:rsidP="00E31812">
      <w:pPr>
        <w:contextualSpacing/>
        <w:rPr>
          <w:b/>
          <w:bCs/>
          <w:iCs/>
        </w:rPr>
      </w:pPr>
      <w:r w:rsidRPr="00307C95">
        <w:rPr>
          <w:b/>
          <w:bCs/>
          <w:iCs/>
        </w:rPr>
        <w:t>2.DONESENI DOKUMENTI</w:t>
      </w:r>
    </w:p>
    <w:p w14:paraId="072F497E" w14:textId="3C230A5D" w:rsidR="00E31812" w:rsidRPr="00307C95" w:rsidRDefault="00E31812" w:rsidP="00E31812">
      <w:pPr>
        <w:contextualSpacing/>
        <w:rPr>
          <w:iCs/>
        </w:rPr>
      </w:pPr>
    </w:p>
    <w:p w14:paraId="27517657" w14:textId="66324017" w:rsidR="00E31812" w:rsidRPr="00307C95" w:rsidRDefault="00E31812" w:rsidP="00E31D0D">
      <w:pPr>
        <w:contextualSpacing/>
        <w:jc w:val="both"/>
        <w:rPr>
          <w:iCs/>
        </w:rPr>
      </w:pPr>
      <w:r w:rsidRPr="00307C95">
        <w:rPr>
          <w:iCs/>
        </w:rPr>
        <w:t xml:space="preserve">Rasprave na sjednicama </w:t>
      </w:r>
      <w:r w:rsidR="00E31D0D" w:rsidRPr="00307C95">
        <w:rPr>
          <w:iCs/>
        </w:rPr>
        <w:t>V</w:t>
      </w:r>
      <w:r w:rsidRPr="00307C95">
        <w:rPr>
          <w:iCs/>
        </w:rPr>
        <w:t>ijeća vođene su u duhu međusobnog uvažavanja, u pravilu jednoglasno i s visokim stupnjem suglasnosti. Svi članovi Turističkog vijeća aktivno su sudjelovali u radu Vijeća.</w:t>
      </w:r>
    </w:p>
    <w:p w14:paraId="1E0FBDDB" w14:textId="7FEF40B2" w:rsidR="00601D15" w:rsidRPr="00307C95" w:rsidRDefault="00E31812" w:rsidP="00E31D0D">
      <w:pPr>
        <w:contextualSpacing/>
        <w:jc w:val="both"/>
        <w:rPr>
          <w:iCs/>
        </w:rPr>
      </w:pPr>
      <w:r w:rsidRPr="00307C95">
        <w:rPr>
          <w:iCs/>
        </w:rPr>
        <w:t>Uz formalno pravne teme koje proizlaze iz Statuta i zakonskih akata, rad Vijeća bio je usmjeren ka unapređenju turizma i turističke djelatnosti na području djelovanja TZ grada Šibenika.</w:t>
      </w:r>
    </w:p>
    <w:p w14:paraId="34F7C3C4" w14:textId="72C68110" w:rsidR="00E31812" w:rsidRPr="00307C95" w:rsidRDefault="00E31812" w:rsidP="00E31D0D">
      <w:pPr>
        <w:contextualSpacing/>
        <w:jc w:val="both"/>
        <w:rPr>
          <w:iCs/>
        </w:rPr>
      </w:pPr>
    </w:p>
    <w:p w14:paraId="44523DB2" w14:textId="744A54B7" w:rsidR="00E31812" w:rsidRPr="00307C95" w:rsidRDefault="00E31812" w:rsidP="00E31D0D">
      <w:pPr>
        <w:contextualSpacing/>
        <w:jc w:val="both"/>
        <w:rPr>
          <w:iCs/>
        </w:rPr>
      </w:pPr>
      <w:r w:rsidRPr="00307C95">
        <w:rPr>
          <w:iCs/>
        </w:rPr>
        <w:t>Za sve sjednice Turističkog vijeća poslani su p</w:t>
      </w:r>
      <w:r w:rsidR="00993CC1" w:rsidRPr="00307C95">
        <w:rPr>
          <w:iCs/>
        </w:rPr>
        <w:t>ozivi</w:t>
      </w:r>
      <w:r w:rsidRPr="00307C95">
        <w:rPr>
          <w:iCs/>
        </w:rPr>
        <w:t xml:space="preserve"> članovima</w:t>
      </w:r>
      <w:r w:rsidR="00993CC1" w:rsidRPr="00307C95">
        <w:rPr>
          <w:iCs/>
        </w:rPr>
        <w:t xml:space="preserve"> vijeća, kao i pisani prilozi za pojednine točke dnevnog reda. Sjednice Turističkog vijeća vode se pod brojem koji teče za mandatno razdoblje, što je usvojeni standard. Na svim sjednicama Turističkog vijeća usvaja se zapisnik s prethodne sjednice. Zapisnici sadrže sve elemente propisane Poslovnikom o radu </w:t>
      </w:r>
      <w:r w:rsidR="00702776" w:rsidRPr="00307C95">
        <w:rPr>
          <w:iCs/>
        </w:rPr>
        <w:t>T</w:t>
      </w:r>
      <w:r w:rsidR="00993CC1" w:rsidRPr="00307C95">
        <w:rPr>
          <w:iCs/>
        </w:rPr>
        <w:t>urističkog vijeća</w:t>
      </w:r>
      <w:r w:rsidR="00702776" w:rsidRPr="00307C95">
        <w:rPr>
          <w:iCs/>
        </w:rPr>
        <w:t>, te je u njima navedena detaljna rasprava za svaku točku dnevnog reda.</w:t>
      </w:r>
    </w:p>
    <w:p w14:paraId="62A0E31E" w14:textId="5135F2CE" w:rsidR="00702776" w:rsidRPr="00307C95" w:rsidRDefault="00702776" w:rsidP="00E31812">
      <w:pPr>
        <w:contextualSpacing/>
        <w:rPr>
          <w:iCs/>
        </w:rPr>
      </w:pPr>
    </w:p>
    <w:p w14:paraId="1DB09ACF" w14:textId="3CA9973C" w:rsidR="00702776" w:rsidRPr="00307C95" w:rsidRDefault="00702776" w:rsidP="00E31812">
      <w:pPr>
        <w:contextualSpacing/>
        <w:rPr>
          <w:iCs/>
        </w:rPr>
      </w:pPr>
      <w:r w:rsidRPr="00307C95">
        <w:rPr>
          <w:iCs/>
        </w:rPr>
        <w:t>Zapisnici s pripadajućim materijalima arhivirani su u dokumentaciji Turističke zajednice.</w:t>
      </w:r>
    </w:p>
    <w:p w14:paraId="511BA4EC" w14:textId="2C92E08E" w:rsidR="00702776" w:rsidRPr="00307C95" w:rsidRDefault="00702776" w:rsidP="00E31812">
      <w:pPr>
        <w:contextualSpacing/>
        <w:rPr>
          <w:iCs/>
        </w:rPr>
      </w:pPr>
    </w:p>
    <w:p w14:paraId="19BD73DE" w14:textId="7B91A731" w:rsidR="00702776" w:rsidRPr="00307C95" w:rsidRDefault="00702776" w:rsidP="00E31812">
      <w:pPr>
        <w:contextualSpacing/>
        <w:rPr>
          <w:iCs/>
        </w:rPr>
      </w:pPr>
      <w:r w:rsidRPr="00307C95">
        <w:rPr>
          <w:iCs/>
        </w:rPr>
        <w:t>Stručne i tehničke poslove obavljao  je Ured Turističke zajednice grada Šibenika na čelu s direktorom Dinom Karađolom.</w:t>
      </w:r>
    </w:p>
    <w:p w14:paraId="1DC7EC01" w14:textId="19B596BE" w:rsidR="00702776" w:rsidRPr="00307C95" w:rsidRDefault="00702776" w:rsidP="00E31812">
      <w:pPr>
        <w:contextualSpacing/>
        <w:rPr>
          <w:iCs/>
        </w:rPr>
      </w:pPr>
    </w:p>
    <w:p w14:paraId="6664A939" w14:textId="459488E8" w:rsidR="00702776" w:rsidRDefault="00702776" w:rsidP="00E31812">
      <w:pPr>
        <w:contextualSpacing/>
        <w:rPr>
          <w:b/>
          <w:bCs/>
          <w:iCs/>
        </w:rPr>
      </w:pPr>
      <w:r w:rsidRPr="00307C95">
        <w:rPr>
          <w:b/>
          <w:bCs/>
          <w:iCs/>
        </w:rPr>
        <w:t>Doneseni su slijedeći akti i dokumenti:</w:t>
      </w:r>
    </w:p>
    <w:p w14:paraId="6E5503F2" w14:textId="77777777" w:rsidR="00257748" w:rsidRPr="00307C95" w:rsidRDefault="00257748" w:rsidP="00E31812">
      <w:pPr>
        <w:contextualSpacing/>
        <w:rPr>
          <w:b/>
          <w:bCs/>
          <w:iCs/>
        </w:rPr>
      </w:pPr>
    </w:p>
    <w:p w14:paraId="32ADD925" w14:textId="2D624249" w:rsidR="00702776" w:rsidRPr="00307C95" w:rsidRDefault="00FF3375" w:rsidP="00702776">
      <w:pPr>
        <w:pStyle w:val="ListParagraph"/>
        <w:numPr>
          <w:ilvl w:val="0"/>
          <w:numId w:val="35"/>
        </w:numPr>
        <w:contextualSpacing/>
        <w:rPr>
          <w:iCs/>
        </w:rPr>
      </w:pPr>
      <w:r w:rsidRPr="00307C95">
        <w:rPr>
          <w:iCs/>
        </w:rPr>
        <w:t>Pravilnik o postupcima i kriterijima dodijele donacija i sponzostava</w:t>
      </w:r>
    </w:p>
    <w:p w14:paraId="5D756B51" w14:textId="42393274" w:rsidR="00702776" w:rsidRPr="00307C95" w:rsidRDefault="00702776" w:rsidP="00702776">
      <w:pPr>
        <w:pStyle w:val="ListParagraph"/>
        <w:numPr>
          <w:ilvl w:val="0"/>
          <w:numId w:val="35"/>
        </w:numPr>
        <w:contextualSpacing/>
        <w:rPr>
          <w:iCs/>
        </w:rPr>
      </w:pPr>
      <w:r w:rsidRPr="00307C95">
        <w:rPr>
          <w:iCs/>
        </w:rPr>
        <w:t>P</w:t>
      </w:r>
      <w:r w:rsidR="00FF3375" w:rsidRPr="00307C95">
        <w:rPr>
          <w:iCs/>
        </w:rPr>
        <w:t>ravilnik o korištenju sredstava reprezentacije</w:t>
      </w:r>
    </w:p>
    <w:p w14:paraId="091DA6CF" w14:textId="5194FD3C" w:rsidR="00E31D0D" w:rsidRPr="00307C95" w:rsidRDefault="00E31D0D" w:rsidP="00702776">
      <w:pPr>
        <w:pStyle w:val="ListParagraph"/>
        <w:contextualSpacing/>
        <w:rPr>
          <w:iCs/>
        </w:rPr>
      </w:pPr>
    </w:p>
    <w:p w14:paraId="7FBCFD3D" w14:textId="104C1BAD" w:rsidR="00702776" w:rsidRPr="00307C95" w:rsidRDefault="00702776" w:rsidP="00702776">
      <w:pPr>
        <w:pStyle w:val="ListParagraph"/>
        <w:contextualSpacing/>
        <w:rPr>
          <w:iCs/>
        </w:rPr>
      </w:pPr>
    </w:p>
    <w:p w14:paraId="52CE81E8" w14:textId="1A359376" w:rsidR="00702776" w:rsidRPr="00307C95" w:rsidRDefault="00702776" w:rsidP="00702776">
      <w:pPr>
        <w:pStyle w:val="ListParagraph"/>
        <w:numPr>
          <w:ilvl w:val="0"/>
          <w:numId w:val="30"/>
        </w:numPr>
        <w:contextualSpacing/>
        <w:rPr>
          <w:b/>
          <w:bCs/>
          <w:iCs/>
        </w:rPr>
      </w:pPr>
      <w:r w:rsidRPr="00307C95">
        <w:rPr>
          <w:b/>
          <w:bCs/>
          <w:iCs/>
        </w:rPr>
        <w:t>DOKUMENTI I PRAĆENJE FINANCIJSKIH IZVJEŠTAJA</w:t>
      </w:r>
    </w:p>
    <w:p w14:paraId="1466CBD2" w14:textId="4DC8E122" w:rsidR="00702776" w:rsidRPr="00307C95" w:rsidRDefault="00702776" w:rsidP="00702776">
      <w:pPr>
        <w:contextualSpacing/>
        <w:rPr>
          <w:iCs/>
        </w:rPr>
      </w:pPr>
    </w:p>
    <w:p w14:paraId="2E71B08A" w14:textId="79D311F9" w:rsidR="00702776" w:rsidRPr="00307C95" w:rsidRDefault="00702776" w:rsidP="00702776">
      <w:pPr>
        <w:contextualSpacing/>
        <w:rPr>
          <w:iCs/>
        </w:rPr>
      </w:pPr>
      <w:r w:rsidRPr="00307C95">
        <w:rPr>
          <w:iCs/>
        </w:rPr>
        <w:t>Način praćenja i izvršenja programa i financijskog plana dio su Izvješća neovisnog revizora</w:t>
      </w:r>
      <w:r w:rsidR="00E31D0D" w:rsidRPr="00307C95">
        <w:rPr>
          <w:iCs/>
        </w:rPr>
        <w:t xml:space="preserve"> -  Izvješće o činjeničnim nalazima vezano za dogovorene postupke u vezi nadzora nad poslovanjem TZ grada Šibenika za razdoblje 01.01.202</w:t>
      </w:r>
      <w:r w:rsidR="00330948" w:rsidRPr="00307C95">
        <w:rPr>
          <w:iCs/>
        </w:rPr>
        <w:t>1</w:t>
      </w:r>
      <w:r w:rsidR="00E31D0D" w:rsidRPr="00307C95">
        <w:rPr>
          <w:iCs/>
        </w:rPr>
        <w:t>. – 31.12.202</w:t>
      </w:r>
      <w:r w:rsidR="00330948" w:rsidRPr="00307C95">
        <w:rPr>
          <w:iCs/>
        </w:rPr>
        <w:t>1</w:t>
      </w:r>
      <w:r w:rsidR="00E31D0D" w:rsidRPr="00307C95">
        <w:rPr>
          <w:iCs/>
        </w:rPr>
        <w:t>.</w:t>
      </w:r>
    </w:p>
    <w:p w14:paraId="739B810C" w14:textId="2FB2A84B" w:rsidR="00702776" w:rsidRPr="00307C95" w:rsidRDefault="00702776" w:rsidP="00702776">
      <w:pPr>
        <w:contextualSpacing/>
        <w:rPr>
          <w:iCs/>
        </w:rPr>
      </w:pPr>
    </w:p>
    <w:p w14:paraId="3A8259A8" w14:textId="33D7071A" w:rsidR="00E31D0D" w:rsidRPr="00307C95" w:rsidRDefault="00702776" w:rsidP="00330948">
      <w:pPr>
        <w:pStyle w:val="ListParagraph"/>
        <w:numPr>
          <w:ilvl w:val="0"/>
          <w:numId w:val="35"/>
        </w:numPr>
        <w:contextualSpacing/>
        <w:rPr>
          <w:b/>
          <w:bCs/>
          <w:iCs/>
        </w:rPr>
      </w:pPr>
      <w:r w:rsidRPr="00307C95">
        <w:rPr>
          <w:b/>
          <w:bCs/>
          <w:iCs/>
        </w:rPr>
        <w:t xml:space="preserve">Sjednica Vijeća – </w:t>
      </w:r>
      <w:r w:rsidR="00330948" w:rsidRPr="00307C95">
        <w:rPr>
          <w:b/>
          <w:bCs/>
          <w:iCs/>
        </w:rPr>
        <w:t xml:space="preserve">24.03. 2021. </w:t>
      </w:r>
      <w:r w:rsidRPr="00307C95">
        <w:rPr>
          <w:b/>
          <w:bCs/>
          <w:iCs/>
        </w:rPr>
        <w:t>-  donesen</w:t>
      </w:r>
      <w:r w:rsidR="00E31D0D" w:rsidRPr="00307C95">
        <w:rPr>
          <w:b/>
          <w:bCs/>
          <w:iCs/>
        </w:rPr>
        <w:t>i su sljedeći izvještaji;</w:t>
      </w:r>
    </w:p>
    <w:p w14:paraId="5D517EE8" w14:textId="77777777" w:rsidR="00E31D0D" w:rsidRPr="00307C95" w:rsidRDefault="00E31D0D" w:rsidP="00E31D0D">
      <w:pPr>
        <w:ind w:left="360"/>
        <w:contextualSpacing/>
        <w:rPr>
          <w:b/>
          <w:bCs/>
          <w:iCs/>
        </w:rPr>
      </w:pPr>
    </w:p>
    <w:p w14:paraId="15C1EF96" w14:textId="3AD3D6E7" w:rsidR="00E31D0D" w:rsidRPr="00307C95" w:rsidRDefault="00702776" w:rsidP="00E31D0D">
      <w:pPr>
        <w:pStyle w:val="ListParagraph"/>
        <w:numPr>
          <w:ilvl w:val="0"/>
          <w:numId w:val="36"/>
        </w:numPr>
        <w:contextualSpacing/>
        <w:rPr>
          <w:iCs/>
        </w:rPr>
      </w:pPr>
      <w:r w:rsidRPr="00307C95">
        <w:rPr>
          <w:iCs/>
        </w:rPr>
        <w:t>Izvješće o rad</w:t>
      </w:r>
      <w:r w:rsidR="00E31D0D" w:rsidRPr="00307C95">
        <w:rPr>
          <w:iCs/>
        </w:rPr>
        <w:t xml:space="preserve">u </w:t>
      </w:r>
      <w:r w:rsidRPr="00307C95">
        <w:rPr>
          <w:iCs/>
        </w:rPr>
        <w:t>Vijeća za 20</w:t>
      </w:r>
      <w:r w:rsidR="00330948" w:rsidRPr="00307C95">
        <w:rPr>
          <w:iCs/>
        </w:rPr>
        <w:t>20</w:t>
      </w:r>
      <w:r w:rsidRPr="00307C95">
        <w:rPr>
          <w:iCs/>
        </w:rPr>
        <w:t>. godinu</w:t>
      </w:r>
    </w:p>
    <w:p w14:paraId="183077C9" w14:textId="62320B1E" w:rsidR="00702776" w:rsidRPr="00307C95" w:rsidRDefault="00330948" w:rsidP="00E31D0D">
      <w:pPr>
        <w:pStyle w:val="ListParagraph"/>
        <w:numPr>
          <w:ilvl w:val="0"/>
          <w:numId w:val="36"/>
        </w:numPr>
        <w:contextualSpacing/>
        <w:rPr>
          <w:iCs/>
        </w:rPr>
      </w:pPr>
      <w:r w:rsidRPr="00307C95">
        <w:rPr>
          <w:iCs/>
        </w:rPr>
        <w:t>Izvješće o izvršenju programa rada za 2020. godinu ( financisjko izvješće)</w:t>
      </w:r>
    </w:p>
    <w:p w14:paraId="2D04921F" w14:textId="54E399BE" w:rsidR="009F5003" w:rsidRPr="00307C95" w:rsidRDefault="009F5003" w:rsidP="00E31D0D">
      <w:pPr>
        <w:pStyle w:val="ListParagraph"/>
        <w:numPr>
          <w:ilvl w:val="0"/>
          <w:numId w:val="36"/>
        </w:numPr>
        <w:contextualSpacing/>
        <w:rPr>
          <w:iCs/>
        </w:rPr>
      </w:pPr>
      <w:r w:rsidRPr="00307C95">
        <w:rPr>
          <w:iCs/>
        </w:rPr>
        <w:t>Izvješće o radu direktora Turističkog ureda za 20</w:t>
      </w:r>
      <w:r w:rsidR="00330948" w:rsidRPr="00307C95">
        <w:rPr>
          <w:iCs/>
        </w:rPr>
        <w:t>20</w:t>
      </w:r>
      <w:r w:rsidRPr="00307C95">
        <w:rPr>
          <w:iCs/>
        </w:rPr>
        <w:t>. godinu</w:t>
      </w:r>
    </w:p>
    <w:p w14:paraId="6E33C27E" w14:textId="64A8F961" w:rsidR="009F5003" w:rsidRPr="00307C95" w:rsidRDefault="009F5003" w:rsidP="009F5003">
      <w:pPr>
        <w:contextualSpacing/>
        <w:rPr>
          <w:iCs/>
        </w:rPr>
      </w:pPr>
    </w:p>
    <w:p w14:paraId="0E5E57AC" w14:textId="29037DF1" w:rsidR="00AC2C77" w:rsidRPr="00307C95" w:rsidRDefault="00AC2C77" w:rsidP="00AC2C77">
      <w:pPr>
        <w:pStyle w:val="ListParagraph"/>
        <w:numPr>
          <w:ilvl w:val="0"/>
          <w:numId w:val="35"/>
        </w:numPr>
        <w:contextualSpacing/>
        <w:rPr>
          <w:b/>
          <w:bCs/>
          <w:iCs/>
        </w:rPr>
      </w:pPr>
      <w:r w:rsidRPr="00307C95">
        <w:rPr>
          <w:b/>
          <w:bCs/>
          <w:iCs/>
        </w:rPr>
        <w:t>S</w:t>
      </w:r>
      <w:r w:rsidR="009F5003" w:rsidRPr="00307C95">
        <w:rPr>
          <w:b/>
          <w:bCs/>
          <w:iCs/>
        </w:rPr>
        <w:t xml:space="preserve">jednica Vijeća  - </w:t>
      </w:r>
      <w:r w:rsidR="00330948" w:rsidRPr="00307C95">
        <w:rPr>
          <w:b/>
          <w:bCs/>
          <w:iCs/>
        </w:rPr>
        <w:t>09.04.20</w:t>
      </w:r>
      <w:r w:rsidR="00257748">
        <w:rPr>
          <w:b/>
          <w:bCs/>
          <w:iCs/>
        </w:rPr>
        <w:t>21</w:t>
      </w:r>
      <w:r w:rsidR="009F5003" w:rsidRPr="00307C95">
        <w:rPr>
          <w:b/>
          <w:bCs/>
          <w:iCs/>
        </w:rPr>
        <w:t>.  – donesene su sljedeće odluke:</w:t>
      </w:r>
    </w:p>
    <w:p w14:paraId="2807EB25" w14:textId="75B6ABCF" w:rsidR="009F5003" w:rsidRPr="00307C95" w:rsidRDefault="00330948" w:rsidP="009F5003">
      <w:pPr>
        <w:pStyle w:val="ListParagraph"/>
        <w:numPr>
          <w:ilvl w:val="0"/>
          <w:numId w:val="36"/>
        </w:numPr>
        <w:contextualSpacing/>
        <w:rPr>
          <w:b/>
          <w:bCs/>
          <w:iCs/>
        </w:rPr>
      </w:pPr>
      <w:r w:rsidRPr="00307C95">
        <w:rPr>
          <w:iCs/>
        </w:rPr>
        <w:t xml:space="preserve"> Odluka o raspodjeli sredstava po Javnom pozivu za potpore manifestacijama u 2021. godini</w:t>
      </w:r>
    </w:p>
    <w:p w14:paraId="62359C2E" w14:textId="77777777" w:rsidR="00330948" w:rsidRPr="00307C95" w:rsidRDefault="00330948" w:rsidP="009F5003">
      <w:pPr>
        <w:contextualSpacing/>
        <w:rPr>
          <w:iCs/>
        </w:rPr>
      </w:pPr>
    </w:p>
    <w:p w14:paraId="428A08BB" w14:textId="2D678A1F" w:rsidR="009F5003" w:rsidRPr="00307C95" w:rsidRDefault="00AC2C77" w:rsidP="00AC2C77">
      <w:pPr>
        <w:pStyle w:val="ListParagraph"/>
        <w:numPr>
          <w:ilvl w:val="0"/>
          <w:numId w:val="35"/>
        </w:numPr>
        <w:contextualSpacing/>
        <w:rPr>
          <w:b/>
          <w:bCs/>
          <w:iCs/>
        </w:rPr>
      </w:pPr>
      <w:r w:rsidRPr="00307C95">
        <w:rPr>
          <w:b/>
          <w:bCs/>
          <w:iCs/>
        </w:rPr>
        <w:t>S</w:t>
      </w:r>
      <w:r w:rsidR="009F5003" w:rsidRPr="00307C95">
        <w:rPr>
          <w:b/>
          <w:bCs/>
          <w:iCs/>
        </w:rPr>
        <w:t xml:space="preserve">jednica Turističkog vijeća -  </w:t>
      </w:r>
      <w:r w:rsidRPr="00307C95">
        <w:rPr>
          <w:b/>
          <w:bCs/>
          <w:iCs/>
        </w:rPr>
        <w:t>18.08</w:t>
      </w:r>
      <w:r w:rsidR="009F5003" w:rsidRPr="00307C95">
        <w:rPr>
          <w:b/>
          <w:bCs/>
          <w:iCs/>
        </w:rPr>
        <w:t>.202</w:t>
      </w:r>
      <w:r w:rsidRPr="00307C95">
        <w:rPr>
          <w:b/>
          <w:bCs/>
          <w:iCs/>
        </w:rPr>
        <w:t>1</w:t>
      </w:r>
      <w:r w:rsidR="009F5003" w:rsidRPr="00307C95">
        <w:rPr>
          <w:b/>
          <w:bCs/>
          <w:iCs/>
        </w:rPr>
        <w:t>. -  donesen</w:t>
      </w:r>
      <w:r w:rsidRPr="00307C95">
        <w:rPr>
          <w:b/>
          <w:bCs/>
          <w:iCs/>
        </w:rPr>
        <w:t>a</w:t>
      </w:r>
      <w:r w:rsidR="009F5003" w:rsidRPr="00307C95">
        <w:rPr>
          <w:b/>
          <w:bCs/>
          <w:iCs/>
        </w:rPr>
        <w:t xml:space="preserve"> </w:t>
      </w:r>
      <w:r w:rsidRPr="00307C95">
        <w:rPr>
          <w:b/>
          <w:bCs/>
          <w:iCs/>
        </w:rPr>
        <w:t xml:space="preserve">je </w:t>
      </w:r>
      <w:r w:rsidR="009F5003" w:rsidRPr="00307C95">
        <w:rPr>
          <w:b/>
          <w:bCs/>
          <w:iCs/>
        </w:rPr>
        <w:t>odluk</w:t>
      </w:r>
      <w:r w:rsidRPr="00307C95">
        <w:rPr>
          <w:b/>
          <w:bCs/>
          <w:iCs/>
        </w:rPr>
        <w:t>a</w:t>
      </w:r>
      <w:r w:rsidR="00E31D0D" w:rsidRPr="00307C95">
        <w:rPr>
          <w:b/>
          <w:bCs/>
          <w:iCs/>
        </w:rPr>
        <w:t>;</w:t>
      </w:r>
    </w:p>
    <w:p w14:paraId="37EC9203" w14:textId="1B18AA4D" w:rsidR="009F5003" w:rsidRPr="00307C95" w:rsidRDefault="00AC2C77" w:rsidP="009F5003">
      <w:pPr>
        <w:pStyle w:val="ListParagraph"/>
        <w:ind w:left="1080"/>
        <w:contextualSpacing/>
        <w:rPr>
          <w:iCs/>
        </w:rPr>
      </w:pPr>
      <w:r w:rsidRPr="00307C95">
        <w:rPr>
          <w:iCs/>
        </w:rPr>
        <w:t>- Odluka o stupanju na snagu članka 46. i članka 60. Pravilnika o radu, djelokrugu. Organizaciji, sistematizaciji i unutarnjem ustrojstvu  Turističkog ureda TZ grada Šibenika</w:t>
      </w:r>
    </w:p>
    <w:p w14:paraId="506E9F33" w14:textId="4EB47EF7" w:rsidR="00AC2C77" w:rsidRPr="00307C95" w:rsidRDefault="00AC2C77" w:rsidP="00AC2C77">
      <w:pPr>
        <w:contextualSpacing/>
        <w:rPr>
          <w:iCs/>
        </w:rPr>
      </w:pPr>
    </w:p>
    <w:p w14:paraId="7D77A271" w14:textId="2A4905D5" w:rsidR="00AC2C77" w:rsidRPr="00307C95" w:rsidRDefault="00AC2C77" w:rsidP="00AC2C77">
      <w:pPr>
        <w:pStyle w:val="ListParagraph"/>
        <w:numPr>
          <w:ilvl w:val="0"/>
          <w:numId w:val="35"/>
        </w:numPr>
        <w:contextualSpacing/>
        <w:rPr>
          <w:b/>
          <w:bCs/>
          <w:iCs/>
        </w:rPr>
      </w:pPr>
      <w:r w:rsidRPr="00307C95">
        <w:rPr>
          <w:b/>
          <w:bCs/>
          <w:iCs/>
        </w:rPr>
        <w:t>Sjednica Vijeća održana 13.12.2021. donesene su sljedeće odluke:</w:t>
      </w:r>
    </w:p>
    <w:p w14:paraId="55FE6294" w14:textId="77777777" w:rsidR="00AC2C77" w:rsidRPr="00307C95" w:rsidRDefault="00AC2C77" w:rsidP="00307C95">
      <w:pPr>
        <w:pStyle w:val="ListParagraph"/>
        <w:ind w:left="1080"/>
        <w:contextualSpacing/>
        <w:rPr>
          <w:iCs/>
        </w:rPr>
      </w:pPr>
    </w:p>
    <w:p w14:paraId="11B761BD" w14:textId="2F2EBC0F" w:rsidR="00005F9A" w:rsidRPr="00307C95" w:rsidRDefault="00005F9A" w:rsidP="00005F9A">
      <w:pPr>
        <w:pStyle w:val="ListParagraph"/>
        <w:numPr>
          <w:ilvl w:val="0"/>
          <w:numId w:val="36"/>
        </w:numPr>
        <w:contextualSpacing/>
        <w:rPr>
          <w:iCs/>
        </w:rPr>
      </w:pPr>
      <w:r w:rsidRPr="00307C95">
        <w:rPr>
          <w:iCs/>
        </w:rPr>
        <w:t xml:space="preserve">Donosi se Program </w:t>
      </w:r>
      <w:r w:rsidR="00AC2C77" w:rsidRPr="00307C95">
        <w:rPr>
          <w:iCs/>
        </w:rPr>
        <w:t xml:space="preserve"> rada </w:t>
      </w:r>
      <w:r w:rsidR="00307C95" w:rsidRPr="00307C95">
        <w:rPr>
          <w:iCs/>
        </w:rPr>
        <w:t xml:space="preserve"> za 2022. godinu</w:t>
      </w:r>
    </w:p>
    <w:p w14:paraId="2EF1503C" w14:textId="0B42C1DF" w:rsidR="00307C95" w:rsidRPr="00307C95" w:rsidRDefault="00307C95" w:rsidP="00005F9A">
      <w:pPr>
        <w:pStyle w:val="ListParagraph"/>
        <w:numPr>
          <w:ilvl w:val="0"/>
          <w:numId w:val="36"/>
        </w:numPr>
        <w:contextualSpacing/>
        <w:rPr>
          <w:iCs/>
        </w:rPr>
      </w:pPr>
      <w:r w:rsidRPr="00307C95">
        <w:rPr>
          <w:iCs/>
        </w:rPr>
        <w:t>Donesen je Pravilnik o postupcima i kriterijima dodijele sponzorstava i donacija</w:t>
      </w:r>
    </w:p>
    <w:p w14:paraId="16455A29" w14:textId="075FDEB2" w:rsidR="00307C95" w:rsidRPr="00307C95" w:rsidRDefault="00307C95" w:rsidP="00005F9A">
      <w:pPr>
        <w:pStyle w:val="ListParagraph"/>
        <w:numPr>
          <w:ilvl w:val="0"/>
          <w:numId w:val="36"/>
        </w:numPr>
        <w:contextualSpacing/>
        <w:rPr>
          <w:iCs/>
        </w:rPr>
      </w:pPr>
      <w:r w:rsidRPr="00307C95">
        <w:rPr>
          <w:iCs/>
        </w:rPr>
        <w:t>Donesen je Pravilnik o korištenju sredstava za reprezentaciju</w:t>
      </w:r>
    </w:p>
    <w:p w14:paraId="767961E9" w14:textId="77777777" w:rsidR="00A45D11" w:rsidRPr="00307C95" w:rsidRDefault="00A45D11" w:rsidP="00A45D11">
      <w:pPr>
        <w:contextualSpacing/>
        <w:rPr>
          <w:iCs/>
        </w:rPr>
      </w:pPr>
    </w:p>
    <w:p w14:paraId="1630848E" w14:textId="77777777" w:rsidR="00A45D11" w:rsidRPr="00307C95" w:rsidRDefault="00A45D11" w:rsidP="00A45D11">
      <w:pPr>
        <w:contextualSpacing/>
        <w:rPr>
          <w:iCs/>
        </w:rPr>
      </w:pPr>
    </w:p>
    <w:p w14:paraId="3BC7A3E4" w14:textId="77777777" w:rsidR="00A45D11" w:rsidRPr="00307C95" w:rsidRDefault="00A45D11" w:rsidP="00A45D11">
      <w:pPr>
        <w:contextualSpacing/>
        <w:rPr>
          <w:iCs/>
        </w:rPr>
      </w:pPr>
    </w:p>
    <w:p w14:paraId="28C18939" w14:textId="5E59F2E2" w:rsidR="00A45D11" w:rsidRPr="00307C95" w:rsidRDefault="00A45D11" w:rsidP="00A45D11">
      <w:pPr>
        <w:contextualSpacing/>
        <w:jc w:val="right"/>
        <w:rPr>
          <w:iCs/>
        </w:rPr>
      </w:pPr>
      <w:r w:rsidRPr="00307C95">
        <w:rPr>
          <w:iCs/>
        </w:rPr>
        <w:t>Predsjednik Vijeća TZ grada Šibenika</w:t>
      </w:r>
    </w:p>
    <w:p w14:paraId="5CF3397F" w14:textId="1BA6FAB9" w:rsidR="00601D15" w:rsidRPr="00307C95" w:rsidRDefault="00A45D11" w:rsidP="00A45D11">
      <w:pPr>
        <w:jc w:val="right"/>
        <w:rPr>
          <w:iCs/>
        </w:rPr>
      </w:pPr>
      <w:r w:rsidRPr="00307C95">
        <w:rPr>
          <w:iCs/>
        </w:rPr>
        <w:t>Dr. Željko Burić</w:t>
      </w:r>
    </w:p>
    <w:p w14:paraId="79F1AD27" w14:textId="77777777" w:rsidR="00601D15" w:rsidRPr="00307C95" w:rsidRDefault="00601D15" w:rsidP="00601D15">
      <w:pPr>
        <w:rPr>
          <w:iCs/>
        </w:rPr>
      </w:pPr>
    </w:p>
    <w:sectPr w:rsidR="00601D15" w:rsidRPr="00307C95" w:rsidSect="00922582">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DB42F" w14:textId="77777777" w:rsidR="0006006E" w:rsidRDefault="0006006E" w:rsidP="0037744A">
      <w:r>
        <w:separator/>
      </w:r>
    </w:p>
  </w:endnote>
  <w:endnote w:type="continuationSeparator" w:id="0">
    <w:p w14:paraId="12091852" w14:textId="77777777" w:rsidR="0006006E" w:rsidRDefault="0006006E" w:rsidP="0037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806"/>
      <w:docPartObj>
        <w:docPartGallery w:val="Page Numbers (Bottom of Page)"/>
        <w:docPartUnique/>
      </w:docPartObj>
    </w:sdtPr>
    <w:sdtEndPr/>
    <w:sdtContent>
      <w:p w14:paraId="482792CA" w14:textId="77777777" w:rsidR="00A85A0F" w:rsidRDefault="002C114F">
        <w:pPr>
          <w:pStyle w:val="Footer"/>
          <w:jc w:val="center"/>
        </w:pPr>
        <w:r>
          <w:rPr>
            <w:noProof/>
          </w:rPr>
          <w:fldChar w:fldCharType="begin"/>
        </w:r>
        <w:r>
          <w:rPr>
            <w:noProof/>
          </w:rPr>
          <w:instrText xml:space="preserve"> PAGE   \* MERGEFORMAT </w:instrText>
        </w:r>
        <w:r>
          <w:rPr>
            <w:noProof/>
          </w:rPr>
          <w:fldChar w:fldCharType="separate"/>
        </w:r>
        <w:r w:rsidR="008F29C1">
          <w:rPr>
            <w:noProof/>
          </w:rPr>
          <w:t>2</w:t>
        </w:r>
        <w:r>
          <w:rPr>
            <w:noProof/>
          </w:rPr>
          <w:fldChar w:fldCharType="end"/>
        </w:r>
      </w:p>
    </w:sdtContent>
  </w:sdt>
  <w:p w14:paraId="3137246D" w14:textId="77777777" w:rsidR="00A85A0F" w:rsidRDefault="00A85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30C1" w14:textId="77777777" w:rsidR="0006006E" w:rsidRDefault="0006006E" w:rsidP="0037744A">
      <w:r>
        <w:separator/>
      </w:r>
    </w:p>
  </w:footnote>
  <w:footnote w:type="continuationSeparator" w:id="0">
    <w:p w14:paraId="0005569D" w14:textId="77777777" w:rsidR="0006006E" w:rsidRDefault="0006006E" w:rsidP="0037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B1B6" w14:textId="77777777" w:rsidR="00A85A0F" w:rsidRDefault="00A85A0F">
    <w:pPr>
      <w:pStyle w:val="Header"/>
    </w:pPr>
    <w:r>
      <w:rPr>
        <w:noProof/>
      </w:rPr>
      <w:drawing>
        <wp:inline distT="0" distB="0" distL="0" distR="0" wp14:anchorId="53E04C3A" wp14:editId="5ED92137">
          <wp:extent cx="1714500" cy="866775"/>
          <wp:effectExtent l="19050" t="0" r="0" b="0"/>
          <wp:docPr id="1" name="Picture 1" descr="ScreenHunter_01 Jun. 15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Hunter_01 Jun. 15 14.22"/>
                  <pic:cNvPicPr>
                    <a:picLocks noChangeAspect="1" noChangeArrowheads="1"/>
                  </pic:cNvPicPr>
                </pic:nvPicPr>
                <pic:blipFill>
                  <a:blip r:embed="rId1" r:link="rId2"/>
                  <a:srcRect/>
                  <a:stretch>
                    <a:fillRect/>
                  </a:stretch>
                </pic:blipFill>
                <pic:spPr bwMode="auto">
                  <a:xfrm>
                    <a:off x="0" y="0"/>
                    <a:ext cx="1714500" cy="8667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86A1" w14:textId="77777777" w:rsidR="00A85A0F" w:rsidRDefault="00A85A0F">
    <w:pPr>
      <w:pStyle w:val="Header"/>
    </w:pPr>
    <w:r w:rsidRPr="00922582">
      <w:rPr>
        <w:noProof/>
      </w:rPr>
      <w:drawing>
        <wp:inline distT="0" distB="0" distL="0" distR="0" wp14:anchorId="4ADC1425" wp14:editId="77FDAF1F">
          <wp:extent cx="1714500" cy="866775"/>
          <wp:effectExtent l="19050" t="0" r="0" b="0"/>
          <wp:docPr id="2" name="Picture 1" descr="ScreenHunter_01 Jun. 15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Hunter_01 Jun. 15 14.22"/>
                  <pic:cNvPicPr>
                    <a:picLocks noChangeAspect="1" noChangeArrowheads="1"/>
                  </pic:cNvPicPr>
                </pic:nvPicPr>
                <pic:blipFill>
                  <a:blip r:embed="rId1" r:link="rId2"/>
                  <a:srcRect/>
                  <a:stretch>
                    <a:fillRect/>
                  </a:stretch>
                </pic:blipFill>
                <pic:spPr bwMode="auto">
                  <a:xfrm>
                    <a:off x="0" y="0"/>
                    <a:ext cx="1714500" cy="866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5E1"/>
    <w:multiLevelType w:val="hybridMultilevel"/>
    <w:tmpl w:val="975C3276"/>
    <w:lvl w:ilvl="0" w:tplc="0409000F">
      <w:start w:val="1"/>
      <w:numFmt w:val="decimal"/>
      <w:lvlText w:val="%1."/>
      <w:lvlJc w:val="left"/>
      <w:pPr>
        <w:ind w:left="927" w:hanging="360"/>
      </w:pPr>
    </w:lvl>
    <w:lvl w:ilvl="1" w:tplc="04090019">
      <w:start w:val="1"/>
      <w:numFmt w:val="decimal"/>
      <w:lvlText w:val="%2."/>
      <w:lvlJc w:val="left"/>
      <w:pPr>
        <w:tabs>
          <w:tab w:val="num" w:pos="1647"/>
        </w:tabs>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1" w15:restartNumberingAfterBreak="0">
    <w:nsid w:val="03F50A6E"/>
    <w:multiLevelType w:val="hybridMultilevel"/>
    <w:tmpl w:val="9B64CA0C"/>
    <w:lvl w:ilvl="0" w:tplc="041A000F">
      <w:start w:val="1"/>
      <w:numFmt w:val="decimal"/>
      <w:lvlText w:val="%1."/>
      <w:lvlJc w:val="lef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8D049C5"/>
    <w:multiLevelType w:val="hybridMultilevel"/>
    <w:tmpl w:val="B47C7254"/>
    <w:lvl w:ilvl="0" w:tplc="83C6D4D2">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2A1F0F"/>
    <w:multiLevelType w:val="hybridMultilevel"/>
    <w:tmpl w:val="274E31D6"/>
    <w:lvl w:ilvl="0" w:tplc="041A000F">
      <w:start w:val="1"/>
      <w:numFmt w:val="decimal"/>
      <w:lvlText w:val="%1."/>
      <w:lvlJc w:val="left"/>
      <w:pPr>
        <w:ind w:left="50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E717AB3"/>
    <w:multiLevelType w:val="multilevel"/>
    <w:tmpl w:val="274E31D6"/>
    <w:lvl w:ilvl="0">
      <w:start w:val="1"/>
      <w:numFmt w:val="decimal"/>
      <w:lvlText w:val="%1."/>
      <w:lvlJc w:val="left"/>
      <w:pPr>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D273BF"/>
    <w:multiLevelType w:val="multilevel"/>
    <w:tmpl w:val="B38689E4"/>
    <w:lvl w:ilvl="0">
      <w:start w:val="1"/>
      <w:numFmt w:val="decimal"/>
      <w:lvlText w:val="%1."/>
      <w:lvlJc w:val="left"/>
      <w:pPr>
        <w:ind w:left="720" w:hanging="360"/>
      </w:pPr>
      <w:rPr>
        <w:rFonts w:asciiTheme="minorHAnsi" w:eastAsia="Times New Roman" w:hAnsiTheme="minorHAnsi"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3D320B4"/>
    <w:multiLevelType w:val="hybridMultilevel"/>
    <w:tmpl w:val="097C3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5861DC"/>
    <w:multiLevelType w:val="hybridMultilevel"/>
    <w:tmpl w:val="6B006446"/>
    <w:lvl w:ilvl="0" w:tplc="AA9E14EE">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8" w15:restartNumberingAfterBreak="0">
    <w:nsid w:val="25E459BB"/>
    <w:multiLevelType w:val="hybridMultilevel"/>
    <w:tmpl w:val="3BC0B576"/>
    <w:lvl w:ilvl="0" w:tplc="16CC177C">
      <w:numFmt w:val="bullet"/>
      <w:lvlText w:val="-"/>
      <w:lvlJc w:val="left"/>
      <w:pPr>
        <w:ind w:left="720" w:hanging="360"/>
      </w:pPr>
      <w:rPr>
        <w:rFonts w:ascii="Calibri" w:eastAsia="Times New Roman" w:hAnsi="Calibri" w:cs="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095C44"/>
    <w:multiLevelType w:val="hybridMultilevel"/>
    <w:tmpl w:val="C4AEE7A0"/>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2C8F268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613055"/>
    <w:multiLevelType w:val="hybridMultilevel"/>
    <w:tmpl w:val="097C3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0235F09"/>
    <w:multiLevelType w:val="hybridMultilevel"/>
    <w:tmpl w:val="EA0A1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FE2D26"/>
    <w:multiLevelType w:val="hybridMultilevel"/>
    <w:tmpl w:val="45681AB8"/>
    <w:lvl w:ilvl="0" w:tplc="83C6D4D2">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348B7151"/>
    <w:multiLevelType w:val="hybridMultilevel"/>
    <w:tmpl w:val="F67C8B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70E5686"/>
    <w:multiLevelType w:val="hybridMultilevel"/>
    <w:tmpl w:val="23EEDA80"/>
    <w:lvl w:ilvl="0" w:tplc="19565D0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A842045"/>
    <w:multiLevelType w:val="hybridMultilevel"/>
    <w:tmpl w:val="6B006446"/>
    <w:lvl w:ilvl="0" w:tplc="AA9E14EE">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17" w15:restartNumberingAfterBreak="0">
    <w:nsid w:val="3A952310"/>
    <w:multiLevelType w:val="hybridMultilevel"/>
    <w:tmpl w:val="181E89F0"/>
    <w:lvl w:ilvl="0" w:tplc="EF787A88">
      <w:start w:val="116"/>
      <w:numFmt w:val="bullet"/>
      <w:lvlText w:val="-"/>
      <w:lvlJc w:val="left"/>
      <w:pPr>
        <w:ind w:left="1065" w:hanging="360"/>
      </w:pPr>
      <w:rPr>
        <w:rFonts w:ascii="Trebuchet MS" w:eastAsia="Times New Roman" w:hAnsi="Trebuchet MS" w:cs="Tahoma" w:hint="default"/>
        <w:sz w:val="20"/>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8" w15:restartNumberingAfterBreak="0">
    <w:nsid w:val="3DED6774"/>
    <w:multiLevelType w:val="hybridMultilevel"/>
    <w:tmpl w:val="26CE02F2"/>
    <w:lvl w:ilvl="0" w:tplc="1362E6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42A4EC5"/>
    <w:multiLevelType w:val="multilevel"/>
    <w:tmpl w:val="274E31D6"/>
    <w:lvl w:ilvl="0">
      <w:start w:val="1"/>
      <w:numFmt w:val="decimal"/>
      <w:lvlText w:val="%1."/>
      <w:lvlJc w:val="left"/>
      <w:pPr>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FD521E"/>
    <w:multiLevelType w:val="multilevel"/>
    <w:tmpl w:val="274E31D6"/>
    <w:lvl w:ilvl="0">
      <w:start w:val="1"/>
      <w:numFmt w:val="decimal"/>
      <w:lvlText w:val="%1."/>
      <w:lvlJc w:val="left"/>
      <w:pPr>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E04CC6"/>
    <w:multiLevelType w:val="multilevel"/>
    <w:tmpl w:val="274E31D6"/>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80B075E"/>
    <w:multiLevelType w:val="hybridMultilevel"/>
    <w:tmpl w:val="BDE45050"/>
    <w:lvl w:ilvl="0" w:tplc="FC76CE08">
      <w:start w:val="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499F16DD"/>
    <w:multiLevelType w:val="hybridMultilevel"/>
    <w:tmpl w:val="8272BA3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B3021"/>
    <w:multiLevelType w:val="hybridMultilevel"/>
    <w:tmpl w:val="B5E8FB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572E5792"/>
    <w:multiLevelType w:val="hybridMultilevel"/>
    <w:tmpl w:val="BE16C1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7842C39"/>
    <w:multiLevelType w:val="hybridMultilevel"/>
    <w:tmpl w:val="815C45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FAA4BF5"/>
    <w:multiLevelType w:val="hybridMultilevel"/>
    <w:tmpl w:val="E1120B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2B9321B"/>
    <w:multiLevelType w:val="hybridMultilevel"/>
    <w:tmpl w:val="49A0D6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8D574CA"/>
    <w:multiLevelType w:val="hybridMultilevel"/>
    <w:tmpl w:val="E8AA6C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B2E213A"/>
    <w:multiLevelType w:val="hybridMultilevel"/>
    <w:tmpl w:val="D0DC1F5E"/>
    <w:lvl w:ilvl="0" w:tplc="15302F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C635833"/>
    <w:multiLevelType w:val="hybridMultilevel"/>
    <w:tmpl w:val="AA5C36C6"/>
    <w:lvl w:ilvl="0" w:tplc="15302F3C">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2" w15:restartNumberingAfterBreak="0">
    <w:nsid w:val="6D6E7725"/>
    <w:multiLevelType w:val="hybridMultilevel"/>
    <w:tmpl w:val="B38689E4"/>
    <w:lvl w:ilvl="0" w:tplc="8146F6EA">
      <w:start w:val="1"/>
      <w:numFmt w:val="decimal"/>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D17704"/>
    <w:multiLevelType w:val="hybridMultilevel"/>
    <w:tmpl w:val="DD72E4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21260B7"/>
    <w:multiLevelType w:val="hybridMultilevel"/>
    <w:tmpl w:val="49A0D6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96E3A22"/>
    <w:multiLevelType w:val="hybridMultilevel"/>
    <w:tmpl w:val="C096DFEC"/>
    <w:lvl w:ilvl="0" w:tplc="1362E6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C727F49"/>
    <w:multiLevelType w:val="hybridMultilevel"/>
    <w:tmpl w:val="54E094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F745853"/>
    <w:multiLevelType w:val="hybridMultilevel"/>
    <w:tmpl w:val="47EC9F04"/>
    <w:lvl w:ilvl="0" w:tplc="1362E6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FE13260"/>
    <w:multiLevelType w:val="hybridMultilevel"/>
    <w:tmpl w:val="0672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0"/>
  </w:num>
  <w:num w:numId="3">
    <w:abstractNumId w:val="1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34"/>
  </w:num>
  <w:num w:numId="8">
    <w:abstractNumId w:val="22"/>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2"/>
  </w:num>
  <w:num w:numId="12">
    <w:abstractNumId w:val="4"/>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8"/>
  </w:num>
  <w:num w:numId="19">
    <w:abstractNumId w:val="30"/>
  </w:num>
  <w:num w:numId="20">
    <w:abstractNumId w:val="26"/>
  </w:num>
  <w:num w:numId="21">
    <w:abstractNumId w:val="14"/>
  </w:num>
  <w:num w:numId="22">
    <w:abstractNumId w:val="27"/>
  </w:num>
  <w:num w:numId="23">
    <w:abstractNumId w:val="35"/>
  </w:num>
  <w:num w:numId="24">
    <w:abstractNumId w:val="37"/>
  </w:num>
  <w:num w:numId="25">
    <w:abstractNumId w:val="18"/>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3"/>
  </w:num>
  <w:num w:numId="37">
    <w:abstractNumId w:val="33"/>
  </w:num>
  <w:num w:numId="38">
    <w:abstractNumId w:val="1"/>
  </w:num>
  <w:num w:numId="39">
    <w:abstractNumId w:val="2"/>
  </w:num>
  <w:num w:numId="40">
    <w:abstractNumId w:val="8"/>
  </w:num>
  <w:num w:numId="41">
    <w:abstractNumId w:val="29"/>
  </w:num>
  <w:num w:numId="42">
    <w:abstractNumId w:val="15"/>
  </w:num>
  <w:num w:numId="43">
    <w:abstractNumId w:val="2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2A"/>
    <w:rsid w:val="000031FC"/>
    <w:rsid w:val="00005F9A"/>
    <w:rsid w:val="0002040F"/>
    <w:rsid w:val="0002124A"/>
    <w:rsid w:val="00033CFF"/>
    <w:rsid w:val="0003470A"/>
    <w:rsid w:val="00035D91"/>
    <w:rsid w:val="00040731"/>
    <w:rsid w:val="000459FD"/>
    <w:rsid w:val="00050393"/>
    <w:rsid w:val="0006006E"/>
    <w:rsid w:val="00077C19"/>
    <w:rsid w:val="00095238"/>
    <w:rsid w:val="000C512A"/>
    <w:rsid w:val="000D27CC"/>
    <w:rsid w:val="000D3FAF"/>
    <w:rsid w:val="0015003D"/>
    <w:rsid w:val="00150B52"/>
    <w:rsid w:val="00177C4B"/>
    <w:rsid w:val="001A4CCD"/>
    <w:rsid w:val="001A70E8"/>
    <w:rsid w:val="001F5276"/>
    <w:rsid w:val="00257748"/>
    <w:rsid w:val="00261ADD"/>
    <w:rsid w:val="00266ACB"/>
    <w:rsid w:val="002B5481"/>
    <w:rsid w:val="002C114F"/>
    <w:rsid w:val="002C3D2E"/>
    <w:rsid w:val="002D4A98"/>
    <w:rsid w:val="002E1760"/>
    <w:rsid w:val="002F128C"/>
    <w:rsid w:val="00307C95"/>
    <w:rsid w:val="0031479D"/>
    <w:rsid w:val="00330948"/>
    <w:rsid w:val="0037744A"/>
    <w:rsid w:val="00380756"/>
    <w:rsid w:val="00382C21"/>
    <w:rsid w:val="003B47B0"/>
    <w:rsid w:val="003D0B73"/>
    <w:rsid w:val="0043029D"/>
    <w:rsid w:val="00475A9A"/>
    <w:rsid w:val="00480129"/>
    <w:rsid w:val="004958C4"/>
    <w:rsid w:val="004C3ACB"/>
    <w:rsid w:val="004C6AD3"/>
    <w:rsid w:val="004D5E03"/>
    <w:rsid w:val="004E4571"/>
    <w:rsid w:val="00507B5B"/>
    <w:rsid w:val="005152EC"/>
    <w:rsid w:val="00566B6B"/>
    <w:rsid w:val="00573CC2"/>
    <w:rsid w:val="0058100B"/>
    <w:rsid w:val="0059585F"/>
    <w:rsid w:val="005C0DE3"/>
    <w:rsid w:val="00601D15"/>
    <w:rsid w:val="00606407"/>
    <w:rsid w:val="00607528"/>
    <w:rsid w:val="00610038"/>
    <w:rsid w:val="0061780E"/>
    <w:rsid w:val="006333C6"/>
    <w:rsid w:val="00635724"/>
    <w:rsid w:val="006466A3"/>
    <w:rsid w:val="0066487C"/>
    <w:rsid w:val="0066523E"/>
    <w:rsid w:val="00671F29"/>
    <w:rsid w:val="006F7FB3"/>
    <w:rsid w:val="00702776"/>
    <w:rsid w:val="00732DD5"/>
    <w:rsid w:val="00744BA3"/>
    <w:rsid w:val="007722B4"/>
    <w:rsid w:val="007935C8"/>
    <w:rsid w:val="007D7AF2"/>
    <w:rsid w:val="0082280F"/>
    <w:rsid w:val="00824312"/>
    <w:rsid w:val="00841EEC"/>
    <w:rsid w:val="00846652"/>
    <w:rsid w:val="008518FA"/>
    <w:rsid w:val="0086405C"/>
    <w:rsid w:val="0089182B"/>
    <w:rsid w:val="00896F6F"/>
    <w:rsid w:val="008A02CA"/>
    <w:rsid w:val="008B3CB1"/>
    <w:rsid w:val="008F29C1"/>
    <w:rsid w:val="00914BCD"/>
    <w:rsid w:val="00922582"/>
    <w:rsid w:val="009328E9"/>
    <w:rsid w:val="00944DFD"/>
    <w:rsid w:val="0096284F"/>
    <w:rsid w:val="00993CC1"/>
    <w:rsid w:val="00995155"/>
    <w:rsid w:val="009D7026"/>
    <w:rsid w:val="009F4C65"/>
    <w:rsid w:val="009F5003"/>
    <w:rsid w:val="009F7C2A"/>
    <w:rsid w:val="00A138C7"/>
    <w:rsid w:val="00A24489"/>
    <w:rsid w:val="00A32FBE"/>
    <w:rsid w:val="00A45D11"/>
    <w:rsid w:val="00A85A0F"/>
    <w:rsid w:val="00AC1322"/>
    <w:rsid w:val="00AC2C77"/>
    <w:rsid w:val="00AC52B6"/>
    <w:rsid w:val="00B36799"/>
    <w:rsid w:val="00B77E06"/>
    <w:rsid w:val="00BA0876"/>
    <w:rsid w:val="00BA689A"/>
    <w:rsid w:val="00BC1418"/>
    <w:rsid w:val="00C0086E"/>
    <w:rsid w:val="00C32BAE"/>
    <w:rsid w:val="00C608F2"/>
    <w:rsid w:val="00C948C7"/>
    <w:rsid w:val="00CD7C1F"/>
    <w:rsid w:val="00D54C64"/>
    <w:rsid w:val="00DA0B61"/>
    <w:rsid w:val="00DA288E"/>
    <w:rsid w:val="00DC4CBF"/>
    <w:rsid w:val="00E10928"/>
    <w:rsid w:val="00E25122"/>
    <w:rsid w:val="00E31812"/>
    <w:rsid w:val="00E31D0D"/>
    <w:rsid w:val="00E64883"/>
    <w:rsid w:val="00E813D3"/>
    <w:rsid w:val="00EE7A2E"/>
    <w:rsid w:val="00FC5780"/>
    <w:rsid w:val="00FD547F"/>
    <w:rsid w:val="00FE1C0F"/>
    <w:rsid w:val="00FF3375"/>
    <w:rsid w:val="00FF50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4E1E1"/>
  <w15:docId w15:val="{8691EEDB-AB38-4DF4-8CD2-760156C5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C2A"/>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C2A"/>
    <w:pPr>
      <w:ind w:left="720"/>
    </w:pPr>
  </w:style>
  <w:style w:type="paragraph" w:customStyle="1" w:styleId="Odlomakpopisa1">
    <w:name w:val="Odlomak popisa1"/>
    <w:basedOn w:val="Normal"/>
    <w:rsid w:val="009F7C2A"/>
    <w:pPr>
      <w:spacing w:after="200" w:line="276" w:lineRule="auto"/>
      <w:ind w:left="720"/>
    </w:pPr>
    <w:rPr>
      <w:rFonts w:ascii="Calibri" w:hAnsi="Calibri"/>
      <w:sz w:val="22"/>
      <w:szCs w:val="22"/>
      <w:lang w:eastAsia="en-US"/>
    </w:rPr>
  </w:style>
  <w:style w:type="table" w:styleId="TableGrid">
    <w:name w:val="Table Grid"/>
    <w:basedOn w:val="TableNormal"/>
    <w:uiPriority w:val="59"/>
    <w:rsid w:val="002B5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744A"/>
    <w:pPr>
      <w:tabs>
        <w:tab w:val="center" w:pos="4536"/>
        <w:tab w:val="right" w:pos="9072"/>
      </w:tabs>
    </w:pPr>
  </w:style>
  <w:style w:type="character" w:customStyle="1" w:styleId="HeaderChar">
    <w:name w:val="Header Char"/>
    <w:basedOn w:val="DefaultParagraphFont"/>
    <w:link w:val="Header"/>
    <w:uiPriority w:val="99"/>
    <w:rsid w:val="0037744A"/>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37744A"/>
    <w:pPr>
      <w:tabs>
        <w:tab w:val="center" w:pos="4536"/>
        <w:tab w:val="right" w:pos="9072"/>
      </w:tabs>
    </w:pPr>
  </w:style>
  <w:style w:type="character" w:customStyle="1" w:styleId="FooterChar">
    <w:name w:val="Footer Char"/>
    <w:basedOn w:val="DefaultParagraphFont"/>
    <w:link w:val="Footer"/>
    <w:uiPriority w:val="99"/>
    <w:rsid w:val="0037744A"/>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37744A"/>
    <w:rPr>
      <w:rFonts w:ascii="Tahoma" w:hAnsi="Tahoma" w:cs="Tahoma"/>
      <w:sz w:val="16"/>
      <w:szCs w:val="16"/>
    </w:rPr>
  </w:style>
  <w:style w:type="character" w:customStyle="1" w:styleId="BalloonTextChar">
    <w:name w:val="Balloon Text Char"/>
    <w:basedOn w:val="DefaultParagraphFont"/>
    <w:link w:val="BalloonText"/>
    <w:uiPriority w:val="99"/>
    <w:semiHidden/>
    <w:rsid w:val="0037744A"/>
    <w:rPr>
      <w:rFonts w:ascii="Tahoma" w:eastAsia="Times New Roman" w:hAnsi="Tahoma" w:cs="Tahoma"/>
      <w:sz w:val="16"/>
      <w:szCs w:val="16"/>
      <w:lang w:eastAsia="hr-HR"/>
    </w:rPr>
  </w:style>
  <w:style w:type="paragraph" w:styleId="NoSpacing">
    <w:name w:val="No Spacing"/>
    <w:link w:val="NoSpacingChar"/>
    <w:uiPriority w:val="1"/>
    <w:qFormat/>
    <w:rsid w:val="009225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2258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1580">
      <w:bodyDiv w:val="1"/>
      <w:marLeft w:val="0"/>
      <w:marRight w:val="0"/>
      <w:marTop w:val="0"/>
      <w:marBottom w:val="0"/>
      <w:divBdr>
        <w:top w:val="none" w:sz="0" w:space="0" w:color="auto"/>
        <w:left w:val="none" w:sz="0" w:space="0" w:color="auto"/>
        <w:bottom w:val="none" w:sz="0" w:space="0" w:color="auto"/>
        <w:right w:val="none" w:sz="0" w:space="0" w:color="auto"/>
      </w:divBdr>
    </w:div>
    <w:div w:id="97601003">
      <w:bodyDiv w:val="1"/>
      <w:marLeft w:val="0"/>
      <w:marRight w:val="0"/>
      <w:marTop w:val="0"/>
      <w:marBottom w:val="0"/>
      <w:divBdr>
        <w:top w:val="none" w:sz="0" w:space="0" w:color="auto"/>
        <w:left w:val="none" w:sz="0" w:space="0" w:color="auto"/>
        <w:bottom w:val="none" w:sz="0" w:space="0" w:color="auto"/>
        <w:right w:val="none" w:sz="0" w:space="0" w:color="auto"/>
      </w:divBdr>
    </w:div>
    <w:div w:id="241649733">
      <w:bodyDiv w:val="1"/>
      <w:marLeft w:val="0"/>
      <w:marRight w:val="0"/>
      <w:marTop w:val="0"/>
      <w:marBottom w:val="0"/>
      <w:divBdr>
        <w:top w:val="none" w:sz="0" w:space="0" w:color="auto"/>
        <w:left w:val="none" w:sz="0" w:space="0" w:color="auto"/>
        <w:bottom w:val="none" w:sz="0" w:space="0" w:color="auto"/>
        <w:right w:val="none" w:sz="0" w:space="0" w:color="auto"/>
      </w:divBdr>
    </w:div>
    <w:div w:id="315452308">
      <w:bodyDiv w:val="1"/>
      <w:marLeft w:val="0"/>
      <w:marRight w:val="0"/>
      <w:marTop w:val="0"/>
      <w:marBottom w:val="0"/>
      <w:divBdr>
        <w:top w:val="none" w:sz="0" w:space="0" w:color="auto"/>
        <w:left w:val="none" w:sz="0" w:space="0" w:color="auto"/>
        <w:bottom w:val="none" w:sz="0" w:space="0" w:color="auto"/>
        <w:right w:val="none" w:sz="0" w:space="0" w:color="auto"/>
      </w:divBdr>
    </w:div>
    <w:div w:id="389114563">
      <w:bodyDiv w:val="1"/>
      <w:marLeft w:val="0"/>
      <w:marRight w:val="0"/>
      <w:marTop w:val="0"/>
      <w:marBottom w:val="0"/>
      <w:divBdr>
        <w:top w:val="none" w:sz="0" w:space="0" w:color="auto"/>
        <w:left w:val="none" w:sz="0" w:space="0" w:color="auto"/>
        <w:bottom w:val="none" w:sz="0" w:space="0" w:color="auto"/>
        <w:right w:val="none" w:sz="0" w:space="0" w:color="auto"/>
      </w:divBdr>
    </w:div>
    <w:div w:id="443574599">
      <w:bodyDiv w:val="1"/>
      <w:marLeft w:val="0"/>
      <w:marRight w:val="0"/>
      <w:marTop w:val="0"/>
      <w:marBottom w:val="0"/>
      <w:divBdr>
        <w:top w:val="none" w:sz="0" w:space="0" w:color="auto"/>
        <w:left w:val="none" w:sz="0" w:space="0" w:color="auto"/>
        <w:bottom w:val="none" w:sz="0" w:space="0" w:color="auto"/>
        <w:right w:val="none" w:sz="0" w:space="0" w:color="auto"/>
      </w:divBdr>
    </w:div>
    <w:div w:id="471413634">
      <w:bodyDiv w:val="1"/>
      <w:marLeft w:val="0"/>
      <w:marRight w:val="0"/>
      <w:marTop w:val="0"/>
      <w:marBottom w:val="0"/>
      <w:divBdr>
        <w:top w:val="none" w:sz="0" w:space="0" w:color="auto"/>
        <w:left w:val="none" w:sz="0" w:space="0" w:color="auto"/>
        <w:bottom w:val="none" w:sz="0" w:space="0" w:color="auto"/>
        <w:right w:val="none" w:sz="0" w:space="0" w:color="auto"/>
      </w:divBdr>
    </w:div>
    <w:div w:id="502354169">
      <w:bodyDiv w:val="1"/>
      <w:marLeft w:val="0"/>
      <w:marRight w:val="0"/>
      <w:marTop w:val="0"/>
      <w:marBottom w:val="0"/>
      <w:divBdr>
        <w:top w:val="none" w:sz="0" w:space="0" w:color="auto"/>
        <w:left w:val="none" w:sz="0" w:space="0" w:color="auto"/>
        <w:bottom w:val="none" w:sz="0" w:space="0" w:color="auto"/>
        <w:right w:val="none" w:sz="0" w:space="0" w:color="auto"/>
      </w:divBdr>
    </w:div>
    <w:div w:id="551691047">
      <w:bodyDiv w:val="1"/>
      <w:marLeft w:val="0"/>
      <w:marRight w:val="0"/>
      <w:marTop w:val="0"/>
      <w:marBottom w:val="0"/>
      <w:divBdr>
        <w:top w:val="none" w:sz="0" w:space="0" w:color="auto"/>
        <w:left w:val="none" w:sz="0" w:space="0" w:color="auto"/>
        <w:bottom w:val="none" w:sz="0" w:space="0" w:color="auto"/>
        <w:right w:val="none" w:sz="0" w:space="0" w:color="auto"/>
      </w:divBdr>
    </w:div>
    <w:div w:id="604581178">
      <w:bodyDiv w:val="1"/>
      <w:marLeft w:val="0"/>
      <w:marRight w:val="0"/>
      <w:marTop w:val="0"/>
      <w:marBottom w:val="0"/>
      <w:divBdr>
        <w:top w:val="none" w:sz="0" w:space="0" w:color="auto"/>
        <w:left w:val="none" w:sz="0" w:space="0" w:color="auto"/>
        <w:bottom w:val="none" w:sz="0" w:space="0" w:color="auto"/>
        <w:right w:val="none" w:sz="0" w:space="0" w:color="auto"/>
      </w:divBdr>
    </w:div>
    <w:div w:id="684942452">
      <w:bodyDiv w:val="1"/>
      <w:marLeft w:val="0"/>
      <w:marRight w:val="0"/>
      <w:marTop w:val="0"/>
      <w:marBottom w:val="0"/>
      <w:divBdr>
        <w:top w:val="none" w:sz="0" w:space="0" w:color="auto"/>
        <w:left w:val="none" w:sz="0" w:space="0" w:color="auto"/>
        <w:bottom w:val="none" w:sz="0" w:space="0" w:color="auto"/>
        <w:right w:val="none" w:sz="0" w:space="0" w:color="auto"/>
      </w:divBdr>
    </w:div>
    <w:div w:id="717823197">
      <w:bodyDiv w:val="1"/>
      <w:marLeft w:val="0"/>
      <w:marRight w:val="0"/>
      <w:marTop w:val="0"/>
      <w:marBottom w:val="0"/>
      <w:divBdr>
        <w:top w:val="none" w:sz="0" w:space="0" w:color="auto"/>
        <w:left w:val="none" w:sz="0" w:space="0" w:color="auto"/>
        <w:bottom w:val="none" w:sz="0" w:space="0" w:color="auto"/>
        <w:right w:val="none" w:sz="0" w:space="0" w:color="auto"/>
      </w:divBdr>
    </w:div>
    <w:div w:id="737166212">
      <w:bodyDiv w:val="1"/>
      <w:marLeft w:val="0"/>
      <w:marRight w:val="0"/>
      <w:marTop w:val="0"/>
      <w:marBottom w:val="0"/>
      <w:divBdr>
        <w:top w:val="none" w:sz="0" w:space="0" w:color="auto"/>
        <w:left w:val="none" w:sz="0" w:space="0" w:color="auto"/>
        <w:bottom w:val="none" w:sz="0" w:space="0" w:color="auto"/>
        <w:right w:val="none" w:sz="0" w:space="0" w:color="auto"/>
      </w:divBdr>
    </w:div>
    <w:div w:id="920869152">
      <w:bodyDiv w:val="1"/>
      <w:marLeft w:val="0"/>
      <w:marRight w:val="0"/>
      <w:marTop w:val="0"/>
      <w:marBottom w:val="0"/>
      <w:divBdr>
        <w:top w:val="none" w:sz="0" w:space="0" w:color="auto"/>
        <w:left w:val="none" w:sz="0" w:space="0" w:color="auto"/>
        <w:bottom w:val="none" w:sz="0" w:space="0" w:color="auto"/>
        <w:right w:val="none" w:sz="0" w:space="0" w:color="auto"/>
      </w:divBdr>
    </w:div>
    <w:div w:id="1014916861">
      <w:bodyDiv w:val="1"/>
      <w:marLeft w:val="0"/>
      <w:marRight w:val="0"/>
      <w:marTop w:val="0"/>
      <w:marBottom w:val="0"/>
      <w:divBdr>
        <w:top w:val="none" w:sz="0" w:space="0" w:color="auto"/>
        <w:left w:val="none" w:sz="0" w:space="0" w:color="auto"/>
        <w:bottom w:val="none" w:sz="0" w:space="0" w:color="auto"/>
        <w:right w:val="none" w:sz="0" w:space="0" w:color="auto"/>
      </w:divBdr>
    </w:div>
    <w:div w:id="1021394297">
      <w:bodyDiv w:val="1"/>
      <w:marLeft w:val="0"/>
      <w:marRight w:val="0"/>
      <w:marTop w:val="0"/>
      <w:marBottom w:val="0"/>
      <w:divBdr>
        <w:top w:val="none" w:sz="0" w:space="0" w:color="auto"/>
        <w:left w:val="none" w:sz="0" w:space="0" w:color="auto"/>
        <w:bottom w:val="none" w:sz="0" w:space="0" w:color="auto"/>
        <w:right w:val="none" w:sz="0" w:space="0" w:color="auto"/>
      </w:divBdr>
    </w:div>
    <w:div w:id="1086615330">
      <w:bodyDiv w:val="1"/>
      <w:marLeft w:val="0"/>
      <w:marRight w:val="0"/>
      <w:marTop w:val="0"/>
      <w:marBottom w:val="0"/>
      <w:divBdr>
        <w:top w:val="none" w:sz="0" w:space="0" w:color="auto"/>
        <w:left w:val="none" w:sz="0" w:space="0" w:color="auto"/>
        <w:bottom w:val="none" w:sz="0" w:space="0" w:color="auto"/>
        <w:right w:val="none" w:sz="0" w:space="0" w:color="auto"/>
      </w:divBdr>
    </w:div>
    <w:div w:id="1126898227">
      <w:bodyDiv w:val="1"/>
      <w:marLeft w:val="0"/>
      <w:marRight w:val="0"/>
      <w:marTop w:val="0"/>
      <w:marBottom w:val="0"/>
      <w:divBdr>
        <w:top w:val="none" w:sz="0" w:space="0" w:color="auto"/>
        <w:left w:val="none" w:sz="0" w:space="0" w:color="auto"/>
        <w:bottom w:val="none" w:sz="0" w:space="0" w:color="auto"/>
        <w:right w:val="none" w:sz="0" w:space="0" w:color="auto"/>
      </w:divBdr>
    </w:div>
    <w:div w:id="1127624787">
      <w:bodyDiv w:val="1"/>
      <w:marLeft w:val="0"/>
      <w:marRight w:val="0"/>
      <w:marTop w:val="0"/>
      <w:marBottom w:val="0"/>
      <w:divBdr>
        <w:top w:val="none" w:sz="0" w:space="0" w:color="auto"/>
        <w:left w:val="none" w:sz="0" w:space="0" w:color="auto"/>
        <w:bottom w:val="none" w:sz="0" w:space="0" w:color="auto"/>
        <w:right w:val="none" w:sz="0" w:space="0" w:color="auto"/>
      </w:divBdr>
    </w:div>
    <w:div w:id="1144154700">
      <w:bodyDiv w:val="1"/>
      <w:marLeft w:val="0"/>
      <w:marRight w:val="0"/>
      <w:marTop w:val="0"/>
      <w:marBottom w:val="0"/>
      <w:divBdr>
        <w:top w:val="none" w:sz="0" w:space="0" w:color="auto"/>
        <w:left w:val="none" w:sz="0" w:space="0" w:color="auto"/>
        <w:bottom w:val="none" w:sz="0" w:space="0" w:color="auto"/>
        <w:right w:val="none" w:sz="0" w:space="0" w:color="auto"/>
      </w:divBdr>
    </w:div>
    <w:div w:id="1155342641">
      <w:bodyDiv w:val="1"/>
      <w:marLeft w:val="0"/>
      <w:marRight w:val="0"/>
      <w:marTop w:val="0"/>
      <w:marBottom w:val="0"/>
      <w:divBdr>
        <w:top w:val="none" w:sz="0" w:space="0" w:color="auto"/>
        <w:left w:val="none" w:sz="0" w:space="0" w:color="auto"/>
        <w:bottom w:val="none" w:sz="0" w:space="0" w:color="auto"/>
        <w:right w:val="none" w:sz="0" w:space="0" w:color="auto"/>
      </w:divBdr>
    </w:div>
    <w:div w:id="1171985866">
      <w:bodyDiv w:val="1"/>
      <w:marLeft w:val="0"/>
      <w:marRight w:val="0"/>
      <w:marTop w:val="0"/>
      <w:marBottom w:val="0"/>
      <w:divBdr>
        <w:top w:val="none" w:sz="0" w:space="0" w:color="auto"/>
        <w:left w:val="none" w:sz="0" w:space="0" w:color="auto"/>
        <w:bottom w:val="none" w:sz="0" w:space="0" w:color="auto"/>
        <w:right w:val="none" w:sz="0" w:space="0" w:color="auto"/>
      </w:divBdr>
    </w:div>
    <w:div w:id="1404838564">
      <w:bodyDiv w:val="1"/>
      <w:marLeft w:val="0"/>
      <w:marRight w:val="0"/>
      <w:marTop w:val="0"/>
      <w:marBottom w:val="0"/>
      <w:divBdr>
        <w:top w:val="none" w:sz="0" w:space="0" w:color="auto"/>
        <w:left w:val="none" w:sz="0" w:space="0" w:color="auto"/>
        <w:bottom w:val="none" w:sz="0" w:space="0" w:color="auto"/>
        <w:right w:val="none" w:sz="0" w:space="0" w:color="auto"/>
      </w:divBdr>
    </w:div>
    <w:div w:id="1677994592">
      <w:bodyDiv w:val="1"/>
      <w:marLeft w:val="0"/>
      <w:marRight w:val="0"/>
      <w:marTop w:val="0"/>
      <w:marBottom w:val="0"/>
      <w:divBdr>
        <w:top w:val="none" w:sz="0" w:space="0" w:color="auto"/>
        <w:left w:val="none" w:sz="0" w:space="0" w:color="auto"/>
        <w:bottom w:val="none" w:sz="0" w:space="0" w:color="auto"/>
        <w:right w:val="none" w:sz="0" w:space="0" w:color="auto"/>
      </w:divBdr>
    </w:div>
    <w:div w:id="1737387562">
      <w:bodyDiv w:val="1"/>
      <w:marLeft w:val="0"/>
      <w:marRight w:val="0"/>
      <w:marTop w:val="0"/>
      <w:marBottom w:val="0"/>
      <w:divBdr>
        <w:top w:val="none" w:sz="0" w:space="0" w:color="auto"/>
        <w:left w:val="none" w:sz="0" w:space="0" w:color="auto"/>
        <w:bottom w:val="none" w:sz="0" w:space="0" w:color="auto"/>
        <w:right w:val="none" w:sz="0" w:space="0" w:color="auto"/>
      </w:divBdr>
    </w:div>
    <w:div w:id="1745836917">
      <w:bodyDiv w:val="1"/>
      <w:marLeft w:val="0"/>
      <w:marRight w:val="0"/>
      <w:marTop w:val="0"/>
      <w:marBottom w:val="0"/>
      <w:divBdr>
        <w:top w:val="none" w:sz="0" w:space="0" w:color="auto"/>
        <w:left w:val="none" w:sz="0" w:space="0" w:color="auto"/>
        <w:bottom w:val="none" w:sz="0" w:space="0" w:color="auto"/>
        <w:right w:val="none" w:sz="0" w:space="0" w:color="auto"/>
      </w:divBdr>
    </w:div>
    <w:div w:id="1831600191">
      <w:bodyDiv w:val="1"/>
      <w:marLeft w:val="0"/>
      <w:marRight w:val="0"/>
      <w:marTop w:val="0"/>
      <w:marBottom w:val="0"/>
      <w:divBdr>
        <w:top w:val="none" w:sz="0" w:space="0" w:color="auto"/>
        <w:left w:val="none" w:sz="0" w:space="0" w:color="auto"/>
        <w:bottom w:val="none" w:sz="0" w:space="0" w:color="auto"/>
        <w:right w:val="none" w:sz="0" w:space="0" w:color="auto"/>
      </w:divBdr>
    </w:div>
    <w:div w:id="18569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F7DB.53B40B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CEF7DB.53B40B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A71B26-A3DF-496D-8E72-44FC4E51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1104</Words>
  <Characters>6296</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IZVJEŠĆE O RADU TURISTIČKOG VIJEĆA TZ GRADA ŠIBENIKA ZA 2021. GODINU</vt:lpstr>
      <vt:lpstr>UVOD</vt:lpstr>
      <vt:lpstr>    </vt:lpstr>
      <vt:lpstr>    Turističko vijeće je u promatranom razdoblju održalo  četiri sjednice.</vt:lpstr>
      <vt:lpstr>    </vt:lpstr>
      <vt:lpstr>    </vt:lpstr>
      <vt:lpstr>    IZVJEŠĆE O ODRŽANIM SJEDNICAMA TURISTIČKOG VIJEĆA</vt:lpstr>
      <vt:lpstr>    </vt:lpstr>
    </vt:vector>
  </TitlesOfParts>
  <Company>TZ grada Šibenika</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RADU TURISTIČKOG VIJEĆA TZ GRADA ŠIBENIKA ZA 2021. GODINU</dc:title>
  <dc:creator>NO TZGŠ</dc:creator>
  <cp:lastModifiedBy>IVANA</cp:lastModifiedBy>
  <cp:revision>4</cp:revision>
  <cp:lastPrinted>2022-03-10T07:25:00Z</cp:lastPrinted>
  <dcterms:created xsi:type="dcterms:W3CDTF">2022-03-03T13:41:00Z</dcterms:created>
  <dcterms:modified xsi:type="dcterms:W3CDTF">2022-03-10T07:28:00Z</dcterms:modified>
</cp:coreProperties>
</file>