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928B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408639EB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68AAFEB7" w14:textId="77777777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lang w:eastAsia="hr-HR"/>
        </w:rPr>
      </w:pPr>
    </w:p>
    <w:p w14:paraId="62B89D81" w14:textId="7868D472" w:rsidR="00395CBE" w:rsidRPr="00493B78" w:rsidRDefault="00395CBE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  <w:r w:rsidRPr="00493B7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IQM </w:t>
      </w:r>
      <w:proofErr w:type="spellStart"/>
      <w:r w:rsidRPr="00493B7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>Destination</w:t>
      </w:r>
      <w:proofErr w:type="spellEnd"/>
      <w:r w:rsidRPr="00493B7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 xml:space="preserve"> Šibenik</w:t>
      </w:r>
    </w:p>
    <w:p w14:paraId="43F16704" w14:textId="1F09DCF2" w:rsidR="00493B78" w:rsidRPr="00493B78" w:rsidRDefault="00493B78" w:rsidP="00493B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14:paraId="586DF73F" w14:textId="77777777" w:rsidR="00493B78" w:rsidRPr="00493B78" w:rsidRDefault="00493B78" w:rsidP="00493B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14:paraId="5F7F50BA" w14:textId="77777777" w:rsidR="00395CBE" w:rsidRPr="00493B78" w:rsidRDefault="00395CBE" w:rsidP="00395CBE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</w:pPr>
    </w:p>
    <w:p w14:paraId="3E1A95D7" w14:textId="185719B6" w:rsidR="00395CBE" w:rsidRPr="00493B78" w:rsidRDefault="00395CBE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  <w:r w:rsidRPr="00493B78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  <w:t>Javni poziv za uključenje u projekt Integralno upravljanje kvalitetom u destinaciji Šibenik</w:t>
      </w:r>
    </w:p>
    <w:p w14:paraId="60820A65" w14:textId="426DF052" w:rsid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14:paraId="0EA94000" w14:textId="77777777" w:rsidR="00493B78" w:rsidRPr="00493B78" w:rsidRDefault="00493B78" w:rsidP="00493B7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hr-HR"/>
        </w:rPr>
      </w:pPr>
    </w:p>
    <w:p w14:paraId="1CF331E6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Turistička zajednica Grada Šibenika u suradnji s tvrtkom </w:t>
      </w:r>
      <w:proofErr w:type="spellStart"/>
      <w:r w:rsidRPr="00493B78">
        <w:rPr>
          <w:rFonts w:eastAsia="Times New Roman" w:cstheme="minorHAnsi"/>
          <w:b/>
          <w:bCs/>
          <w:i/>
          <w:iCs/>
          <w:color w:val="222222"/>
          <w:lang w:eastAsia="hr-HR"/>
        </w:rPr>
        <w:t>Feel</w:t>
      </w:r>
      <w:proofErr w:type="spellEnd"/>
      <w:r w:rsidRPr="00493B78">
        <w:rPr>
          <w:rFonts w:eastAsia="Times New Roman" w:cstheme="minorHAnsi"/>
          <w:b/>
          <w:bCs/>
          <w:i/>
          <w:iCs/>
          <w:color w:val="222222"/>
          <w:lang w:eastAsia="hr-HR"/>
        </w:rPr>
        <w:t xml:space="preserve"> IQM</w:t>
      </w: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 d.o.o. započela je s provođenjem projekta Integralnog upravljanja kvalitetom.</w:t>
      </w:r>
    </w:p>
    <w:p w14:paraId="38CE0166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</w:p>
    <w:p w14:paraId="0E03E77E" w14:textId="7C44D404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Integralnim upravljanjem kvalitetom u Šibeniku imamo </w:t>
      </w:r>
      <w:r w:rsidRPr="00493B78">
        <w:rPr>
          <w:rFonts w:eastAsia="Times New Roman" w:cstheme="minorHAnsi"/>
          <w:b/>
          <w:bCs/>
          <w:i/>
          <w:iCs/>
          <w:color w:val="222222"/>
          <w:lang w:eastAsia="hr-HR"/>
        </w:rPr>
        <w:t>cilj poticanje na izvrsnost, integriranje lokalnih proizvoda u turizam, razvoj destinacijskih proizvoda, mjerenje kvalitete usluge i proizvoda u cijeloj destinaciji.</w:t>
      </w: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 Želimo potaknuti sve koji sudjeluju u turizmu Šibenika, da osvijestimo koliko je svaki detalj važan, a svaka usluga, dojam, proizvod pridonosi ukupnom doživljaju gosta u Šibeniku.</w:t>
      </w:r>
    </w:p>
    <w:p w14:paraId="46D47D1A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IQM sustavno i kontinuirano provodi monitoring, prati razvoj kvalitete i savjetuje kako unaprijediti destinacijsku kvalitetu i promiče integriranost, lokalnu autohtonu priču stavlja u fokus kvalitetu i gosta koji destinaciju doživljava u cijelosti.</w:t>
      </w:r>
    </w:p>
    <w:p w14:paraId="60D02E5A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</w:p>
    <w:p w14:paraId="2D8F1FB8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Pozivamo Vas da se uključite u projekt integralnog upravljanja kvalitetom, koji </w:t>
      </w:r>
      <w:r w:rsidRPr="00493B78">
        <w:rPr>
          <w:rFonts w:eastAsia="Times New Roman" w:cstheme="minorHAnsi"/>
          <w:b/>
          <w:bCs/>
          <w:i/>
          <w:iCs/>
          <w:color w:val="222222"/>
          <w:lang w:eastAsia="hr-HR"/>
        </w:rPr>
        <w:t>u potpunosti financira TZ Grada Šibenika i za sve dionike je potpuno besplatan</w:t>
      </w:r>
      <w:r w:rsidRPr="00493B78">
        <w:rPr>
          <w:rFonts w:eastAsia="Times New Roman" w:cstheme="minorHAnsi"/>
          <w:i/>
          <w:iCs/>
          <w:color w:val="222222"/>
          <w:lang w:eastAsia="hr-HR"/>
        </w:rPr>
        <w:t>.</w:t>
      </w:r>
    </w:p>
    <w:p w14:paraId="66C09455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</w:p>
    <w:p w14:paraId="05076D74" w14:textId="77777777" w:rsidR="00395CBE" w:rsidRPr="00493B78" w:rsidRDefault="00395CBE" w:rsidP="00395CB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FF0000"/>
          <w:lang w:eastAsia="hr-HR"/>
        </w:rPr>
        <w:t>Vrijednosti koje dobiva svatko tko se uključi</w:t>
      </w:r>
      <w:r w:rsidRPr="00493B78">
        <w:rPr>
          <w:rFonts w:eastAsia="Times New Roman" w:cstheme="minorHAnsi"/>
          <w:i/>
          <w:iCs/>
          <w:color w:val="222222"/>
          <w:lang w:eastAsia="hr-HR"/>
        </w:rPr>
        <w:t>:</w:t>
      </w:r>
    </w:p>
    <w:p w14:paraId="2EA00802" w14:textId="77777777" w:rsidR="00395CBE" w:rsidRPr="00493B78" w:rsidRDefault="00395CBE" w:rsidP="00395CB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individualni izvještaj kvalitete za svoju uslugu/objekt na osnovi online reputacije</w:t>
      </w:r>
    </w:p>
    <w:p w14:paraId="4C6013E3" w14:textId="77777777" w:rsidR="00395CBE" w:rsidRPr="00493B78" w:rsidRDefault="00395CBE" w:rsidP="00395CB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informaciju o odnosu vlastite kvalitete sa destinacijskom kvalitetom</w:t>
      </w:r>
    </w:p>
    <w:p w14:paraId="1CE7B92B" w14:textId="77777777" w:rsidR="00395CBE" w:rsidRPr="00493B78" w:rsidRDefault="00395CBE" w:rsidP="00395CB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pozive na edukacije koje provodi IQM </w:t>
      </w:r>
      <w:proofErr w:type="spellStart"/>
      <w:r w:rsidRPr="00493B78">
        <w:rPr>
          <w:rFonts w:eastAsia="Times New Roman" w:cstheme="minorHAnsi"/>
          <w:i/>
          <w:iCs/>
          <w:color w:val="222222"/>
          <w:lang w:eastAsia="hr-HR"/>
        </w:rPr>
        <w:t>Destination</w:t>
      </w:r>
      <w:proofErr w:type="spellEnd"/>
    </w:p>
    <w:p w14:paraId="00B767F6" w14:textId="77777777" w:rsidR="00395CBE" w:rsidRPr="00493B78" w:rsidRDefault="00395CBE" w:rsidP="00395CBE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za sve dionike koji imaju kvalitetu iznad 80/100 Turistička zajednica Grada Šibenika dodjeljuje certifikat kvalitete</w:t>
      </w:r>
    </w:p>
    <w:p w14:paraId="171C0AD5" w14:textId="77777777" w:rsidR="00395CBE" w:rsidRPr="00493B78" w:rsidRDefault="00395CBE" w:rsidP="00395CB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 </w:t>
      </w:r>
    </w:p>
    <w:p w14:paraId="29D84547" w14:textId="77777777" w:rsidR="00395CBE" w:rsidRPr="00493B78" w:rsidRDefault="00395CBE" w:rsidP="00395CB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U projekt IQM </w:t>
      </w:r>
      <w:proofErr w:type="spellStart"/>
      <w:r w:rsidRPr="00493B78">
        <w:rPr>
          <w:rFonts w:eastAsia="Times New Roman" w:cstheme="minorHAnsi"/>
          <w:i/>
          <w:iCs/>
          <w:color w:val="222222"/>
          <w:lang w:eastAsia="hr-HR"/>
        </w:rPr>
        <w:t>Destination</w:t>
      </w:r>
      <w:proofErr w:type="spellEnd"/>
      <w:r w:rsidRPr="00493B78">
        <w:rPr>
          <w:rFonts w:eastAsia="Times New Roman" w:cstheme="minorHAnsi"/>
          <w:i/>
          <w:iCs/>
          <w:color w:val="222222"/>
          <w:lang w:eastAsia="hr-HR"/>
        </w:rPr>
        <w:t xml:space="preserve"> ŠIBENIK mogu se uključiti svi koji svojim radom doprinose razvoju turizma (hoteli, kampovi, ugostiteljski objekti, privatni iznajmljivači, atrakcije, OPG-i, udruge i dr.).</w:t>
      </w:r>
    </w:p>
    <w:p w14:paraId="68E68719" w14:textId="77777777" w:rsidR="00395CBE" w:rsidRPr="00493B78" w:rsidRDefault="00395CBE" w:rsidP="00395CB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  <w:r w:rsidRPr="00493B78">
        <w:rPr>
          <w:rFonts w:eastAsia="Times New Roman" w:cstheme="minorHAnsi"/>
          <w:i/>
          <w:iCs/>
          <w:color w:val="222222"/>
          <w:lang w:eastAsia="hr-HR"/>
        </w:rPr>
        <w:t>Ovim putem pozivamo sve zainteresirane da se prijave na sudjelovanje u projektu ispunjavanjem Pristupnice na linku:</w:t>
      </w:r>
    </w:p>
    <w:p w14:paraId="6ED9CB85" w14:textId="77777777" w:rsidR="00395CBE" w:rsidRPr="00493B78" w:rsidRDefault="00395CBE" w:rsidP="00395CB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hr-HR"/>
        </w:rPr>
      </w:pPr>
    </w:p>
    <w:p w14:paraId="1E2BA874" w14:textId="7B923662" w:rsidR="00395CBE" w:rsidRPr="00493B78" w:rsidRDefault="00493B78" w:rsidP="00395CBE">
      <w:pPr>
        <w:shd w:val="clear" w:color="auto" w:fill="FFFFFF"/>
        <w:spacing w:after="0" w:line="240" w:lineRule="auto"/>
        <w:rPr>
          <w:rFonts w:cstheme="minorHAnsi"/>
          <w:i/>
          <w:iCs/>
          <w:color w:val="0000FF"/>
          <w:u w:val="single"/>
          <w:shd w:val="clear" w:color="auto" w:fill="FFFFFF"/>
        </w:rPr>
      </w:pPr>
      <w:hyperlink r:id="rId7" w:tgtFrame="_blank" w:history="1">
        <w:r w:rsidR="00395CBE" w:rsidRPr="00493B78">
          <w:rPr>
            <w:rFonts w:cstheme="minorHAnsi"/>
            <w:i/>
            <w:iCs/>
            <w:color w:val="0000FF"/>
            <w:u w:val="single"/>
            <w:shd w:val="clear" w:color="auto" w:fill="FFFFFF"/>
          </w:rPr>
          <w:t xml:space="preserve">2022 Pristupnica za IQM </w:t>
        </w:r>
        <w:proofErr w:type="spellStart"/>
        <w:r w:rsidR="00395CBE" w:rsidRPr="00493B78">
          <w:rPr>
            <w:rFonts w:cstheme="minorHAnsi"/>
            <w:i/>
            <w:iCs/>
            <w:color w:val="0000FF"/>
            <w:u w:val="single"/>
            <w:shd w:val="clear" w:color="auto" w:fill="FFFFFF"/>
          </w:rPr>
          <w:t>Destination</w:t>
        </w:r>
        <w:proofErr w:type="spellEnd"/>
        <w:r w:rsidR="00395CBE" w:rsidRPr="00493B78">
          <w:rPr>
            <w:rFonts w:cstheme="minorHAnsi"/>
            <w:i/>
            <w:iCs/>
            <w:color w:val="0000FF"/>
            <w:u w:val="single"/>
            <w:shd w:val="clear" w:color="auto" w:fill="FFFFFF"/>
          </w:rPr>
          <w:t xml:space="preserve"> ŠIBENIK Integralno upravljanje kvalitetom u destinaciji </w:t>
        </w:r>
        <w:proofErr w:type="spellStart"/>
        <w:r w:rsidR="00395CBE" w:rsidRPr="00493B78">
          <w:rPr>
            <w:rFonts w:cstheme="minorHAnsi"/>
            <w:i/>
            <w:iCs/>
            <w:color w:val="0000FF"/>
            <w:u w:val="single"/>
            <w:shd w:val="clear" w:color="auto" w:fill="FFFFFF"/>
          </w:rPr>
          <w:t>Survey</w:t>
        </w:r>
        <w:proofErr w:type="spellEnd"/>
        <w:r w:rsidR="00395CBE" w:rsidRPr="00493B78">
          <w:rPr>
            <w:rFonts w:cstheme="minorHAnsi"/>
            <w:i/>
            <w:iCs/>
            <w:color w:val="0000FF"/>
            <w:u w:val="single"/>
            <w:shd w:val="clear" w:color="auto" w:fill="FFFFFF"/>
          </w:rPr>
          <w:t xml:space="preserve"> (surveymonkey.com)</w:t>
        </w:r>
      </w:hyperlink>
    </w:p>
    <w:p w14:paraId="333D5573" w14:textId="136EF093" w:rsidR="00991307" w:rsidRPr="00493B78" w:rsidRDefault="00991307" w:rsidP="00395CBE">
      <w:pPr>
        <w:shd w:val="clear" w:color="auto" w:fill="FFFFFF"/>
        <w:spacing w:after="0" w:line="240" w:lineRule="auto"/>
        <w:rPr>
          <w:rFonts w:cstheme="minorHAnsi"/>
          <w:b/>
          <w:bCs/>
          <w:i/>
          <w:iCs/>
        </w:rPr>
      </w:pPr>
      <w:r w:rsidRPr="00493B78">
        <w:rPr>
          <w:rFonts w:cstheme="minorHAnsi"/>
          <w:i/>
          <w:iCs/>
          <w:shd w:val="clear" w:color="auto" w:fill="FFFFFF"/>
        </w:rPr>
        <w:t xml:space="preserve">Javni poziv otvoren je do </w:t>
      </w:r>
      <w:r w:rsidRPr="00493B78">
        <w:rPr>
          <w:rFonts w:cstheme="minorHAnsi"/>
          <w:b/>
          <w:bCs/>
          <w:i/>
          <w:iCs/>
          <w:shd w:val="clear" w:color="auto" w:fill="FFFFFF"/>
        </w:rPr>
        <w:t>21.11.2022.</w:t>
      </w:r>
    </w:p>
    <w:p w14:paraId="0BEA2D6E" w14:textId="42CD6369" w:rsidR="00395CBE" w:rsidRDefault="00395CBE" w:rsidP="00395CBE">
      <w:pPr>
        <w:shd w:val="clear" w:color="auto" w:fill="FFFFFF"/>
        <w:spacing w:after="0" w:line="240" w:lineRule="auto"/>
        <w:rPr>
          <w:rFonts w:cstheme="minorHAnsi"/>
          <w:i/>
          <w:iCs/>
        </w:rPr>
      </w:pPr>
      <w:r w:rsidRPr="00493B78">
        <w:rPr>
          <w:rFonts w:cstheme="minorHAnsi"/>
          <w:i/>
          <w:iCs/>
        </w:rPr>
        <w:t>Za sve dodatne informacije stojimo na raspolaganju</w:t>
      </w:r>
      <w:r w:rsidR="00493B78">
        <w:rPr>
          <w:rFonts w:cstheme="minorHAnsi"/>
          <w:i/>
          <w:iCs/>
        </w:rPr>
        <w:t xml:space="preserve"> ( 022 200 183, </w:t>
      </w:r>
      <w:hyperlink r:id="rId8" w:history="1">
        <w:r w:rsidR="00493B78" w:rsidRPr="006F5D92">
          <w:rPr>
            <w:rStyle w:val="Hiperveza"/>
            <w:rFonts w:cstheme="minorHAnsi"/>
            <w:i/>
            <w:iCs/>
          </w:rPr>
          <w:t>ivana.grubisic@visitsibenik.hr</w:t>
        </w:r>
      </w:hyperlink>
      <w:r w:rsidR="00493B78">
        <w:rPr>
          <w:rFonts w:cstheme="minorHAnsi"/>
          <w:i/>
          <w:iCs/>
        </w:rPr>
        <w:t xml:space="preserve"> )</w:t>
      </w:r>
    </w:p>
    <w:p w14:paraId="0993B3EF" w14:textId="77777777" w:rsidR="00493B78" w:rsidRPr="00493B78" w:rsidRDefault="00493B78" w:rsidP="00395CBE">
      <w:pPr>
        <w:shd w:val="clear" w:color="auto" w:fill="FFFFFF"/>
        <w:spacing w:after="0" w:line="240" w:lineRule="auto"/>
        <w:rPr>
          <w:rFonts w:cstheme="minorHAnsi"/>
          <w:i/>
          <w:iCs/>
        </w:rPr>
      </w:pPr>
    </w:p>
    <w:p w14:paraId="1B6EBADC" w14:textId="77777777" w:rsidR="00395CBE" w:rsidRPr="00493B78" w:rsidRDefault="00395CBE" w:rsidP="00493B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hr-HR"/>
        </w:rPr>
      </w:pPr>
      <w:r w:rsidRPr="00493B78">
        <w:rPr>
          <w:b/>
          <w:bCs/>
          <w:i/>
          <w:iCs/>
        </w:rPr>
        <w:t>Turistička zajednica grada Šibenika</w:t>
      </w:r>
    </w:p>
    <w:p w14:paraId="02035A79" w14:textId="77777777" w:rsidR="00395CBE" w:rsidRPr="00493B78" w:rsidRDefault="00395CBE" w:rsidP="00395CBE">
      <w:pPr>
        <w:rPr>
          <w:rFonts w:ascii="Times New Roman" w:hAnsi="Times New Roman" w:cs="Times New Roman"/>
          <w:b/>
          <w:bCs/>
          <w:i/>
          <w:iCs/>
        </w:rPr>
      </w:pPr>
    </w:p>
    <w:p w14:paraId="319F3F1A" w14:textId="44A37EF2" w:rsidR="006E6D52" w:rsidRPr="001F6311" w:rsidRDefault="006E6D52" w:rsidP="00395CBE"/>
    <w:sectPr w:rsidR="006E6D52" w:rsidRPr="001F6311" w:rsidSect="00493B78">
      <w:headerReference w:type="default" r:id="rId9"/>
      <w:footerReference w:type="default" r:id="rId10"/>
      <w:pgSz w:w="11906" w:h="16838"/>
      <w:pgMar w:top="2211" w:right="1276" w:bottom="1418" w:left="1843" w:header="141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C366" w14:textId="77777777" w:rsidR="00E30016" w:rsidRDefault="00E30016" w:rsidP="00785C12">
      <w:pPr>
        <w:spacing w:after="0" w:line="240" w:lineRule="auto"/>
      </w:pPr>
      <w:r>
        <w:separator/>
      </w:r>
    </w:p>
  </w:endnote>
  <w:endnote w:type="continuationSeparator" w:id="0">
    <w:p w14:paraId="0B84F112" w14:textId="77777777" w:rsidR="00E30016" w:rsidRDefault="00E30016" w:rsidP="007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FF72" w14:textId="77777777" w:rsidR="003C6EA1" w:rsidRDefault="003C6EA1" w:rsidP="008B7615">
    <w:pPr>
      <w:pStyle w:val="Podnoje"/>
      <w:ind w:left="284"/>
      <w:rPr>
        <w:noProof/>
      </w:rPr>
    </w:pPr>
  </w:p>
  <w:p w14:paraId="4E84672B" w14:textId="77777777" w:rsidR="00785C12" w:rsidRDefault="003C6EA1" w:rsidP="003B0C14">
    <w:pPr>
      <w:pStyle w:val="Podnoje"/>
      <w:ind w:left="284"/>
      <w:jc w:val="both"/>
    </w:pPr>
    <w:r>
      <w:rPr>
        <w:noProof/>
        <w:lang w:eastAsia="hr-HR"/>
      </w:rPr>
      <w:drawing>
        <wp:inline distT="0" distB="0" distL="0" distR="0" wp14:anchorId="34FCCFFA" wp14:editId="36AE03A0">
          <wp:extent cx="5186002" cy="40830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424" cy="42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BAE8" w14:textId="77777777" w:rsidR="00E30016" w:rsidRDefault="00E30016" w:rsidP="00785C12">
      <w:pPr>
        <w:spacing w:after="0" w:line="240" w:lineRule="auto"/>
      </w:pPr>
      <w:r>
        <w:separator/>
      </w:r>
    </w:p>
  </w:footnote>
  <w:footnote w:type="continuationSeparator" w:id="0">
    <w:p w14:paraId="6068BA7B" w14:textId="77777777" w:rsidR="00E30016" w:rsidRDefault="00E30016" w:rsidP="007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906" w14:textId="102C9306" w:rsidR="00785C12" w:rsidRDefault="00B3578B" w:rsidP="003C6EA1">
    <w:pPr>
      <w:pStyle w:val="Zaglavlje"/>
    </w:pPr>
    <w:r>
      <w:rPr>
        <w:noProof/>
        <w:lang w:eastAsia="hr-HR"/>
      </w:rPr>
      <w:drawing>
        <wp:inline distT="0" distB="0" distL="0" distR="0" wp14:anchorId="2031BA48" wp14:editId="5C27510D">
          <wp:extent cx="4579620" cy="45792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563" cy="49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3B78">
      <w:rPr>
        <w:noProof/>
      </w:rPr>
      <w:drawing>
        <wp:inline distT="0" distB="0" distL="0" distR="0" wp14:anchorId="1910F605" wp14:editId="6D874EFB">
          <wp:extent cx="59436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E5A"/>
    <w:multiLevelType w:val="hybridMultilevel"/>
    <w:tmpl w:val="0CAA540E"/>
    <w:lvl w:ilvl="0" w:tplc="24202418">
      <w:start w:val="1"/>
      <w:numFmt w:val="lowerLetter"/>
      <w:lvlText w:val="%1)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C15F8A"/>
    <w:multiLevelType w:val="hybridMultilevel"/>
    <w:tmpl w:val="3D24F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E0A"/>
    <w:multiLevelType w:val="hybridMultilevel"/>
    <w:tmpl w:val="0B2E2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F0D"/>
    <w:multiLevelType w:val="hybridMultilevel"/>
    <w:tmpl w:val="24402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0257"/>
    <w:multiLevelType w:val="hybridMultilevel"/>
    <w:tmpl w:val="51405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686"/>
    <w:multiLevelType w:val="hybridMultilevel"/>
    <w:tmpl w:val="23EEDA80"/>
    <w:lvl w:ilvl="0" w:tplc="19565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10613"/>
    <w:multiLevelType w:val="hybridMultilevel"/>
    <w:tmpl w:val="EFCAC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51B"/>
    <w:multiLevelType w:val="hybridMultilevel"/>
    <w:tmpl w:val="9000BA52"/>
    <w:lvl w:ilvl="0" w:tplc="329C08A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D6E7725"/>
    <w:multiLevelType w:val="hybridMultilevel"/>
    <w:tmpl w:val="097C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74DC9"/>
    <w:multiLevelType w:val="hybridMultilevel"/>
    <w:tmpl w:val="0582C852"/>
    <w:lvl w:ilvl="0" w:tplc="2C365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2862"/>
    <w:multiLevelType w:val="hybridMultilevel"/>
    <w:tmpl w:val="AB98894E"/>
    <w:lvl w:ilvl="0" w:tplc="7AC0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4828">
    <w:abstractNumId w:val="3"/>
  </w:num>
  <w:num w:numId="2" w16cid:durableId="1416903230">
    <w:abstractNumId w:val="4"/>
  </w:num>
  <w:num w:numId="3" w16cid:durableId="1962414715">
    <w:abstractNumId w:val="5"/>
  </w:num>
  <w:num w:numId="4" w16cid:durableId="1870141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019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9123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1110674">
    <w:abstractNumId w:val="2"/>
  </w:num>
  <w:num w:numId="8" w16cid:durableId="1723672209">
    <w:abstractNumId w:val="10"/>
  </w:num>
  <w:num w:numId="9" w16cid:durableId="1305820379">
    <w:abstractNumId w:val="6"/>
  </w:num>
  <w:num w:numId="10" w16cid:durableId="1186551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721951">
    <w:abstractNumId w:val="7"/>
  </w:num>
  <w:num w:numId="12" w16cid:durableId="2008288080">
    <w:abstractNumId w:val="9"/>
  </w:num>
  <w:num w:numId="13" w16cid:durableId="925961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12"/>
    <w:rsid w:val="00025D3D"/>
    <w:rsid w:val="00026A9A"/>
    <w:rsid w:val="00030A67"/>
    <w:rsid w:val="000345E0"/>
    <w:rsid w:val="000B360D"/>
    <w:rsid w:val="00153106"/>
    <w:rsid w:val="001A0E1B"/>
    <w:rsid w:val="001B4618"/>
    <w:rsid w:val="001B6BD9"/>
    <w:rsid w:val="001C0918"/>
    <w:rsid w:val="001C7A94"/>
    <w:rsid w:val="001F5929"/>
    <w:rsid w:val="001F6311"/>
    <w:rsid w:val="00201454"/>
    <w:rsid w:val="002300AE"/>
    <w:rsid w:val="00274F3B"/>
    <w:rsid w:val="00275A4D"/>
    <w:rsid w:val="002909F3"/>
    <w:rsid w:val="002911D1"/>
    <w:rsid w:val="002A2895"/>
    <w:rsid w:val="002A77C2"/>
    <w:rsid w:val="00304F6B"/>
    <w:rsid w:val="00323052"/>
    <w:rsid w:val="00362E47"/>
    <w:rsid w:val="00395CBE"/>
    <w:rsid w:val="003B0C14"/>
    <w:rsid w:val="003C6EA1"/>
    <w:rsid w:val="003C742B"/>
    <w:rsid w:val="00407CB8"/>
    <w:rsid w:val="00454E76"/>
    <w:rsid w:val="004607FF"/>
    <w:rsid w:val="0048169A"/>
    <w:rsid w:val="00493B78"/>
    <w:rsid w:val="00495A60"/>
    <w:rsid w:val="00497161"/>
    <w:rsid w:val="004A6910"/>
    <w:rsid w:val="004D2301"/>
    <w:rsid w:val="004D494E"/>
    <w:rsid w:val="005231D8"/>
    <w:rsid w:val="00526799"/>
    <w:rsid w:val="00543758"/>
    <w:rsid w:val="0057112F"/>
    <w:rsid w:val="00573E6D"/>
    <w:rsid w:val="00581210"/>
    <w:rsid w:val="00583D33"/>
    <w:rsid w:val="005C56BD"/>
    <w:rsid w:val="005E2F9C"/>
    <w:rsid w:val="005F7A09"/>
    <w:rsid w:val="0062496A"/>
    <w:rsid w:val="00640486"/>
    <w:rsid w:val="00652B19"/>
    <w:rsid w:val="00694E2D"/>
    <w:rsid w:val="006A016A"/>
    <w:rsid w:val="006A4576"/>
    <w:rsid w:val="006C08CA"/>
    <w:rsid w:val="006E6D52"/>
    <w:rsid w:val="00751AD3"/>
    <w:rsid w:val="0077523B"/>
    <w:rsid w:val="00785C12"/>
    <w:rsid w:val="008022F4"/>
    <w:rsid w:val="00827335"/>
    <w:rsid w:val="0084125F"/>
    <w:rsid w:val="00847F43"/>
    <w:rsid w:val="008770C2"/>
    <w:rsid w:val="008B7615"/>
    <w:rsid w:val="008E051A"/>
    <w:rsid w:val="008F016A"/>
    <w:rsid w:val="0090415F"/>
    <w:rsid w:val="009137A5"/>
    <w:rsid w:val="00951A8D"/>
    <w:rsid w:val="00991307"/>
    <w:rsid w:val="00A078D5"/>
    <w:rsid w:val="00A14442"/>
    <w:rsid w:val="00A3357A"/>
    <w:rsid w:val="00A3537B"/>
    <w:rsid w:val="00A44F11"/>
    <w:rsid w:val="00A60135"/>
    <w:rsid w:val="00A73230"/>
    <w:rsid w:val="00A86F2C"/>
    <w:rsid w:val="00A9195F"/>
    <w:rsid w:val="00B3578B"/>
    <w:rsid w:val="00B97DF0"/>
    <w:rsid w:val="00BA4FD2"/>
    <w:rsid w:val="00BC2742"/>
    <w:rsid w:val="00BE73D6"/>
    <w:rsid w:val="00BF671C"/>
    <w:rsid w:val="00C158D0"/>
    <w:rsid w:val="00C441B3"/>
    <w:rsid w:val="00C44F5E"/>
    <w:rsid w:val="00C723EC"/>
    <w:rsid w:val="00C85F20"/>
    <w:rsid w:val="00C97E81"/>
    <w:rsid w:val="00D25CA6"/>
    <w:rsid w:val="00D934F4"/>
    <w:rsid w:val="00DB670A"/>
    <w:rsid w:val="00DD3F90"/>
    <w:rsid w:val="00E30016"/>
    <w:rsid w:val="00E422CE"/>
    <w:rsid w:val="00E45E05"/>
    <w:rsid w:val="00E80BCB"/>
    <w:rsid w:val="00EC6B8F"/>
    <w:rsid w:val="00ED676B"/>
    <w:rsid w:val="00EF0D7C"/>
    <w:rsid w:val="00F3706E"/>
    <w:rsid w:val="00F563E6"/>
    <w:rsid w:val="00F64724"/>
    <w:rsid w:val="00F70B4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2718E"/>
  <w15:docId w15:val="{C1F2CE0D-B52C-4F83-8FAC-E073450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A14442"/>
    <w:rPr>
      <w:b/>
      <w:bCs/>
    </w:rPr>
  </w:style>
  <w:style w:type="paragraph" w:styleId="StandardWeb">
    <w:name w:val="Normal (Web)"/>
    <w:basedOn w:val="Normal"/>
    <w:uiPriority w:val="99"/>
    <w:unhideWhenUsed/>
    <w:rsid w:val="005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4375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27335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27335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A3357A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A9195F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36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rubisic@visitsibe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PFLCQ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Dino Karađole</cp:lastModifiedBy>
  <cp:revision>5</cp:revision>
  <cp:lastPrinted>2022-11-04T09:48:00Z</cp:lastPrinted>
  <dcterms:created xsi:type="dcterms:W3CDTF">2022-10-31T10:53:00Z</dcterms:created>
  <dcterms:modified xsi:type="dcterms:W3CDTF">2022-11-04T09:58:00Z</dcterms:modified>
</cp:coreProperties>
</file>